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40A5" w14:textId="76484B9F" w:rsidR="00B61DD8" w:rsidRDefault="00D439D2" w:rsidP="00130B39">
      <w:pPr>
        <w:pStyle w:val="Heading1"/>
        <w:spacing w:before="0" w:after="240"/>
        <w:rPr>
          <w:lang w:val="en-US"/>
        </w:rPr>
      </w:pPr>
      <w:r>
        <w:rPr>
          <w:lang w:val="en-US"/>
        </w:rPr>
        <w:t xml:space="preserve">DFAT </w:t>
      </w:r>
      <w:r w:rsidR="00A731B7">
        <w:rPr>
          <w:lang w:val="en-US"/>
        </w:rPr>
        <w:t>Global Health Division</w:t>
      </w:r>
      <w:r w:rsidR="00FC35AE">
        <w:rPr>
          <w:lang w:val="en-US"/>
        </w:rPr>
        <w:t xml:space="preserve"> - </w:t>
      </w:r>
      <w:r w:rsidR="00F13F4F">
        <w:rPr>
          <w:lang w:val="en-US"/>
        </w:rPr>
        <w:t>Case Study Guidanc</w:t>
      </w:r>
      <w:r w:rsidR="00B61DD8">
        <w:rPr>
          <w:lang w:val="en-US"/>
        </w:rPr>
        <w:t>e</w:t>
      </w:r>
    </w:p>
    <w:p w14:paraId="0F04A87F" w14:textId="12C46FD5" w:rsidR="00101BF8" w:rsidRDefault="0074487A" w:rsidP="0074487A">
      <w:pPr>
        <w:spacing w:after="120"/>
        <w:rPr>
          <w:rFonts w:eastAsia="Times New Roman"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</w:rPr>
        <w:t>C</w:t>
      </w:r>
      <w:r w:rsidR="00101BF8" w:rsidRPr="00860FA2">
        <w:rPr>
          <w:rFonts w:cstheme="minorHAnsi"/>
          <w:sz w:val="22"/>
          <w:szCs w:val="22"/>
        </w:rPr>
        <w:t>ase stud</w:t>
      </w:r>
      <w:r>
        <w:rPr>
          <w:rFonts w:cstheme="minorHAnsi"/>
          <w:sz w:val="22"/>
          <w:szCs w:val="22"/>
        </w:rPr>
        <w:t>ies</w:t>
      </w:r>
      <w:r w:rsidR="00101BF8" w:rsidRPr="00860FA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can be useful </w:t>
      </w:r>
      <w:r w:rsidR="00101BF8" w:rsidRPr="00860FA2">
        <w:rPr>
          <w:rFonts w:cstheme="minorHAnsi"/>
          <w:sz w:val="22"/>
          <w:szCs w:val="22"/>
        </w:rPr>
        <w:t xml:space="preserve">to </w:t>
      </w:r>
      <w:r w:rsidR="00BC58C4" w:rsidRPr="00860FA2">
        <w:rPr>
          <w:rFonts w:eastAsia="Times New Roman" w:cstheme="minorHAnsi"/>
          <w:sz w:val="22"/>
          <w:szCs w:val="22"/>
          <w:lang w:val="en-AU"/>
        </w:rPr>
        <w:t xml:space="preserve">inform a wider audience of the achievements and/or success of a </w:t>
      </w:r>
      <w:r>
        <w:rPr>
          <w:rFonts w:eastAsia="Times New Roman" w:cstheme="minorHAnsi"/>
          <w:sz w:val="22"/>
          <w:szCs w:val="22"/>
          <w:lang w:val="en-AU"/>
        </w:rPr>
        <w:t xml:space="preserve">particular </w:t>
      </w:r>
      <w:r w:rsidR="00BC58C4" w:rsidRPr="001B3AE3">
        <w:rPr>
          <w:rFonts w:eastAsia="Times New Roman" w:cstheme="minorHAnsi"/>
          <w:sz w:val="22"/>
          <w:szCs w:val="22"/>
          <w:lang w:val="en-AU"/>
        </w:rPr>
        <w:t xml:space="preserve">program, or program area. </w:t>
      </w:r>
      <w:r w:rsidRPr="001B3AE3">
        <w:rPr>
          <w:rFonts w:eastAsia="Times New Roman" w:cstheme="minorHAnsi"/>
          <w:sz w:val="22"/>
          <w:szCs w:val="22"/>
          <w:lang w:val="en-AU"/>
        </w:rPr>
        <w:t xml:space="preserve">They can </w:t>
      </w:r>
      <w:r w:rsidR="00101BF8" w:rsidRPr="001B3AE3">
        <w:rPr>
          <w:rFonts w:eastAsia="Times New Roman" w:cstheme="minorHAnsi"/>
          <w:sz w:val="22"/>
          <w:szCs w:val="22"/>
          <w:lang w:val="en-AU"/>
        </w:rPr>
        <w:t>provide a</w:t>
      </w:r>
      <w:r w:rsidRPr="001B3AE3">
        <w:rPr>
          <w:rFonts w:eastAsia="Times New Roman" w:cstheme="minorHAnsi"/>
          <w:sz w:val="22"/>
          <w:szCs w:val="22"/>
          <w:lang w:val="en-AU"/>
        </w:rPr>
        <w:t>n easy-to-read</w:t>
      </w:r>
      <w:r w:rsidR="00101BF8" w:rsidRPr="001B3AE3">
        <w:rPr>
          <w:rFonts w:eastAsia="Times New Roman" w:cstheme="minorHAnsi"/>
          <w:sz w:val="22"/>
          <w:szCs w:val="22"/>
          <w:lang w:val="en-AU"/>
        </w:rPr>
        <w:t xml:space="preserve"> snapshot of</w:t>
      </w:r>
      <w:r w:rsidR="00F80488" w:rsidRPr="001B3AE3">
        <w:rPr>
          <w:rFonts w:eastAsia="Times New Roman" w:cstheme="minorHAnsi"/>
          <w:sz w:val="22"/>
          <w:szCs w:val="22"/>
          <w:lang w:val="en-AU"/>
        </w:rPr>
        <w:t xml:space="preserve"> the challenges, </w:t>
      </w:r>
      <w:r w:rsidRPr="001B3AE3">
        <w:rPr>
          <w:rFonts w:eastAsia="Times New Roman" w:cstheme="minorHAnsi"/>
          <w:sz w:val="22"/>
          <w:szCs w:val="22"/>
          <w:lang w:val="en-AU"/>
        </w:rPr>
        <w:t xml:space="preserve">how </w:t>
      </w:r>
      <w:r w:rsidR="00E56900" w:rsidRPr="001B3AE3">
        <w:rPr>
          <w:rFonts w:eastAsia="Times New Roman" w:cstheme="minorHAnsi"/>
          <w:sz w:val="22"/>
          <w:szCs w:val="22"/>
          <w:lang w:val="en-AU"/>
        </w:rPr>
        <w:t>Aus</w:t>
      </w:r>
      <w:r w:rsidR="004E4193" w:rsidRPr="001B3AE3">
        <w:rPr>
          <w:rFonts w:eastAsia="Times New Roman" w:cstheme="minorHAnsi"/>
          <w:sz w:val="22"/>
          <w:szCs w:val="22"/>
          <w:lang w:val="en-AU"/>
        </w:rPr>
        <w:t xml:space="preserve">tralia’s </w:t>
      </w:r>
      <w:r w:rsidR="00F45F88" w:rsidRPr="001B3AE3">
        <w:rPr>
          <w:rFonts w:eastAsia="Times New Roman" w:cstheme="minorHAnsi"/>
          <w:sz w:val="22"/>
          <w:szCs w:val="22"/>
          <w:lang w:val="en-AU"/>
        </w:rPr>
        <w:t>health investments have</w:t>
      </w:r>
      <w:r w:rsidRPr="001B3AE3">
        <w:rPr>
          <w:rFonts w:eastAsia="Times New Roman" w:cstheme="minorHAnsi"/>
          <w:sz w:val="22"/>
          <w:szCs w:val="22"/>
          <w:lang w:val="en-AU"/>
        </w:rPr>
        <w:t xml:space="preserve"> contributed to this chang</w:t>
      </w:r>
      <w:r w:rsidR="00130B39" w:rsidRPr="001B3AE3">
        <w:rPr>
          <w:rFonts w:eastAsia="Times New Roman" w:cstheme="minorHAnsi"/>
          <w:sz w:val="22"/>
          <w:szCs w:val="22"/>
          <w:lang w:val="en-AU"/>
        </w:rPr>
        <w:t>e</w:t>
      </w:r>
      <w:r w:rsidR="00F80488" w:rsidRPr="001B3AE3">
        <w:rPr>
          <w:rFonts w:eastAsia="Times New Roman" w:cstheme="minorHAnsi"/>
          <w:sz w:val="22"/>
          <w:szCs w:val="22"/>
          <w:lang w:val="en-AU"/>
        </w:rPr>
        <w:t xml:space="preserve"> and any recommendations</w:t>
      </w:r>
      <w:r w:rsidR="00A91AAD" w:rsidRPr="001B3AE3">
        <w:rPr>
          <w:rFonts w:eastAsia="Times New Roman" w:cstheme="minorHAnsi"/>
          <w:sz w:val="22"/>
          <w:szCs w:val="22"/>
          <w:lang w:val="en-AU"/>
        </w:rPr>
        <w:t xml:space="preserve">. </w:t>
      </w:r>
    </w:p>
    <w:p w14:paraId="1BB92842" w14:textId="34359C1E" w:rsidR="001D2332" w:rsidRPr="0076408E" w:rsidRDefault="00EE3627" w:rsidP="0076408E">
      <w:pPr>
        <w:pStyle w:val="FootnoteText"/>
        <w:spacing w:after="120"/>
        <w:rPr>
          <w:sz w:val="22"/>
          <w:szCs w:val="22"/>
          <w:lang w:val="en-US"/>
        </w:rPr>
      </w:pPr>
      <w:r w:rsidRPr="0076408E">
        <w:rPr>
          <w:sz w:val="22"/>
          <w:szCs w:val="22"/>
          <w:lang w:val="en-US"/>
        </w:rPr>
        <w:t xml:space="preserve">Support for designing a </w:t>
      </w:r>
      <w:r w:rsidR="001D2332" w:rsidRPr="0076408E">
        <w:rPr>
          <w:sz w:val="22"/>
          <w:szCs w:val="22"/>
          <w:lang w:val="en-US"/>
        </w:rPr>
        <w:t xml:space="preserve">case study </w:t>
      </w:r>
      <w:r w:rsidRPr="0076408E">
        <w:rPr>
          <w:sz w:val="22"/>
          <w:szCs w:val="22"/>
          <w:lang w:val="en-US"/>
        </w:rPr>
        <w:t xml:space="preserve">is </w:t>
      </w:r>
      <w:r w:rsidR="001D2332" w:rsidRPr="0076408E">
        <w:rPr>
          <w:sz w:val="22"/>
          <w:szCs w:val="22"/>
          <w:lang w:val="en-US"/>
        </w:rPr>
        <w:t>available</w:t>
      </w:r>
      <w:r w:rsidR="00442467" w:rsidRPr="0076408E">
        <w:rPr>
          <w:sz w:val="22"/>
          <w:szCs w:val="22"/>
          <w:lang w:val="en-US"/>
        </w:rPr>
        <w:t xml:space="preserve"> from the </w:t>
      </w:r>
      <w:r w:rsidR="00A731B7" w:rsidRPr="0076408E">
        <w:rPr>
          <w:sz w:val="22"/>
          <w:szCs w:val="22"/>
          <w:lang w:val="en-US"/>
        </w:rPr>
        <w:t>Global Health Division’s (GHD)</w:t>
      </w:r>
      <w:r w:rsidR="00442467" w:rsidRPr="0076408E">
        <w:rPr>
          <w:sz w:val="22"/>
          <w:szCs w:val="22"/>
          <w:lang w:val="en-US"/>
        </w:rPr>
        <w:t xml:space="preserve"> MEL team</w:t>
      </w:r>
      <w:r w:rsidR="001D2332" w:rsidRPr="0076408E">
        <w:rPr>
          <w:sz w:val="22"/>
          <w:szCs w:val="22"/>
          <w:lang w:val="en-US"/>
        </w:rPr>
        <w:t>.</w:t>
      </w:r>
      <w:r w:rsidR="0076408E" w:rsidRPr="0076408E">
        <w:rPr>
          <w:sz w:val="22"/>
          <w:szCs w:val="22"/>
          <w:lang w:val="en-US"/>
        </w:rPr>
        <w:t xml:space="preserve"> </w:t>
      </w:r>
      <w:r w:rsidR="0076408E" w:rsidRPr="0076408E">
        <w:rPr>
          <w:sz w:val="22"/>
          <w:szCs w:val="22"/>
          <w:lang w:val="en-US"/>
        </w:rPr>
        <w:t>Their support can be requested through your Program Manager within the Global Health Division.</w:t>
      </w:r>
    </w:p>
    <w:p w14:paraId="571345EF" w14:textId="17224FDC" w:rsidR="00A7112A" w:rsidRPr="0076408E" w:rsidRDefault="00707AFE" w:rsidP="0076408E">
      <w:pPr>
        <w:spacing w:after="120"/>
        <w:rPr>
          <w:sz w:val="22"/>
          <w:szCs w:val="22"/>
          <w:lang w:val="en-US"/>
        </w:rPr>
      </w:pPr>
      <w:r w:rsidRPr="0076408E">
        <w:rPr>
          <w:sz w:val="22"/>
          <w:szCs w:val="22"/>
          <w:lang w:val="en-US"/>
        </w:rPr>
        <w:t>In drafting the case study, a</w:t>
      </w:r>
      <w:r w:rsidR="0066136E" w:rsidRPr="0076408E">
        <w:rPr>
          <w:sz w:val="22"/>
          <w:szCs w:val="22"/>
          <w:lang w:val="en-US"/>
        </w:rPr>
        <w:t>im for succinct case studies</w:t>
      </w:r>
      <w:r w:rsidR="007A597D" w:rsidRPr="0076408E">
        <w:rPr>
          <w:sz w:val="22"/>
          <w:szCs w:val="22"/>
          <w:lang w:val="en-US"/>
        </w:rPr>
        <w:t>. The</w:t>
      </w:r>
      <w:r w:rsidR="0066136E" w:rsidRPr="0076408E">
        <w:rPr>
          <w:sz w:val="22"/>
          <w:szCs w:val="22"/>
          <w:lang w:val="en-US"/>
        </w:rPr>
        <w:t xml:space="preserve"> template</w:t>
      </w:r>
      <w:r w:rsidR="007A597D" w:rsidRPr="0076408E">
        <w:rPr>
          <w:sz w:val="22"/>
          <w:szCs w:val="22"/>
          <w:lang w:val="en-US"/>
        </w:rPr>
        <w:t xml:space="preserve"> </w:t>
      </w:r>
      <w:r w:rsidR="0066136E" w:rsidRPr="0076408E">
        <w:rPr>
          <w:sz w:val="22"/>
          <w:szCs w:val="22"/>
          <w:lang w:val="en-US"/>
        </w:rPr>
        <w:t>include</w:t>
      </w:r>
      <w:r w:rsidR="00130B39" w:rsidRPr="0076408E">
        <w:rPr>
          <w:sz w:val="22"/>
          <w:szCs w:val="22"/>
          <w:lang w:val="en-US"/>
        </w:rPr>
        <w:t>s</w:t>
      </w:r>
      <w:r w:rsidR="0066136E" w:rsidRPr="0076408E">
        <w:rPr>
          <w:sz w:val="22"/>
          <w:szCs w:val="22"/>
          <w:lang w:val="en-US"/>
        </w:rPr>
        <w:t xml:space="preserve"> guidance on length. </w:t>
      </w:r>
    </w:p>
    <w:p w14:paraId="6F632AF4" w14:textId="59FAD357" w:rsidR="00D245D4" w:rsidRPr="00D245D4" w:rsidRDefault="0004442E" w:rsidP="00D245D4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Where case studies relate to gender equality, disability </w:t>
      </w:r>
      <w:r w:rsidR="00A731B7">
        <w:rPr>
          <w:sz w:val="22"/>
          <w:szCs w:val="22"/>
          <w:lang w:val="en-US"/>
        </w:rPr>
        <w:t xml:space="preserve">equity </w:t>
      </w:r>
      <w:r w:rsidR="00EB4A5E">
        <w:rPr>
          <w:sz w:val="22"/>
          <w:szCs w:val="22"/>
          <w:lang w:val="en-US"/>
        </w:rPr>
        <w:t>or</w:t>
      </w:r>
      <w:r>
        <w:rPr>
          <w:sz w:val="22"/>
          <w:szCs w:val="22"/>
          <w:lang w:val="en-US"/>
        </w:rPr>
        <w:t xml:space="preserve"> social inclusion, it’s important to ensure language</w:t>
      </w:r>
      <w:r w:rsidR="004F5FAB">
        <w:rPr>
          <w:sz w:val="22"/>
          <w:szCs w:val="22"/>
          <w:lang w:val="en-US"/>
        </w:rPr>
        <w:t xml:space="preserve"> and images align with best practice and do not reinforce harmful stigma or stereotypes. The </w:t>
      </w:r>
      <w:r w:rsidR="00A731B7">
        <w:rPr>
          <w:sz w:val="22"/>
          <w:szCs w:val="22"/>
          <w:lang w:val="en-US"/>
        </w:rPr>
        <w:t xml:space="preserve">GHD </w:t>
      </w:r>
      <w:r w:rsidR="004F5FAB">
        <w:rPr>
          <w:sz w:val="22"/>
          <w:szCs w:val="22"/>
          <w:lang w:val="en-US"/>
        </w:rPr>
        <w:t>MEL team</w:t>
      </w:r>
      <w:r w:rsidR="004758A6">
        <w:rPr>
          <w:sz w:val="22"/>
          <w:szCs w:val="22"/>
          <w:lang w:val="en-US"/>
        </w:rPr>
        <w:t xml:space="preserve"> </w:t>
      </w:r>
      <w:r w:rsidR="004F5FAB">
        <w:rPr>
          <w:sz w:val="22"/>
          <w:szCs w:val="22"/>
          <w:lang w:val="en-US"/>
        </w:rPr>
        <w:t xml:space="preserve">can </w:t>
      </w:r>
      <w:r w:rsidR="004758A6">
        <w:rPr>
          <w:sz w:val="22"/>
          <w:szCs w:val="22"/>
          <w:lang w:val="en-US"/>
        </w:rPr>
        <w:t xml:space="preserve">work with relevant gender </w:t>
      </w:r>
      <w:r w:rsidR="00A731B7">
        <w:rPr>
          <w:sz w:val="22"/>
          <w:szCs w:val="22"/>
          <w:lang w:val="en-US"/>
        </w:rPr>
        <w:t xml:space="preserve">equality </w:t>
      </w:r>
      <w:r w:rsidR="004758A6">
        <w:rPr>
          <w:sz w:val="22"/>
          <w:szCs w:val="22"/>
          <w:lang w:val="en-US"/>
        </w:rPr>
        <w:t xml:space="preserve">and disability advisors to </w:t>
      </w:r>
      <w:r w:rsidR="004F5FAB">
        <w:rPr>
          <w:sz w:val="22"/>
          <w:szCs w:val="22"/>
          <w:lang w:val="en-US"/>
        </w:rPr>
        <w:t xml:space="preserve">provide </w:t>
      </w:r>
      <w:r w:rsidR="004E5AD9">
        <w:rPr>
          <w:sz w:val="22"/>
          <w:szCs w:val="22"/>
          <w:lang w:val="en-US"/>
        </w:rPr>
        <w:t>further</w:t>
      </w:r>
      <w:r w:rsidR="004F5FAB">
        <w:rPr>
          <w:sz w:val="22"/>
          <w:szCs w:val="22"/>
          <w:lang w:val="en-US"/>
        </w:rPr>
        <w:t xml:space="preserve"> support</w:t>
      </w:r>
      <w:r w:rsidR="00C31370">
        <w:rPr>
          <w:sz w:val="22"/>
          <w:szCs w:val="22"/>
          <w:lang w:val="en-US"/>
        </w:rPr>
        <w:t>.</w:t>
      </w:r>
    </w:p>
    <w:p w14:paraId="0A461358" w14:textId="446BE51C" w:rsidR="001A16E1" w:rsidRDefault="0074487A" w:rsidP="0074487A">
      <w:pPr>
        <w:pStyle w:val="Heading2"/>
        <w:spacing w:before="240" w:after="40"/>
        <w:rPr>
          <w:lang w:val="en-US"/>
        </w:rPr>
      </w:pPr>
      <w:r>
        <w:rPr>
          <w:lang w:val="en-US"/>
        </w:rPr>
        <w:t xml:space="preserve">Case Study </w:t>
      </w:r>
      <w:r w:rsidR="00267FC5">
        <w:rPr>
          <w:lang w:val="en-US"/>
        </w:rPr>
        <w:t>structure</w:t>
      </w:r>
    </w:p>
    <w:p w14:paraId="366C2FA1" w14:textId="35E905B8" w:rsidR="00267FC5" w:rsidRDefault="00267FC5" w:rsidP="00267FC5">
      <w:pPr>
        <w:rPr>
          <w:sz w:val="22"/>
          <w:szCs w:val="22"/>
          <w:lang w:val="en-US"/>
        </w:rPr>
      </w:pPr>
      <w:r w:rsidRPr="00574B3F">
        <w:rPr>
          <w:sz w:val="22"/>
          <w:szCs w:val="22"/>
          <w:lang w:val="en-US"/>
        </w:rPr>
        <w:t xml:space="preserve">The following outlines </w:t>
      </w:r>
      <w:r w:rsidR="000878B7">
        <w:rPr>
          <w:sz w:val="22"/>
          <w:szCs w:val="22"/>
          <w:lang w:val="en-US"/>
        </w:rPr>
        <w:t xml:space="preserve">a </w:t>
      </w:r>
      <w:r w:rsidRPr="00574B3F">
        <w:rPr>
          <w:sz w:val="22"/>
          <w:szCs w:val="22"/>
          <w:lang w:val="en-US"/>
        </w:rPr>
        <w:t xml:space="preserve">general </w:t>
      </w:r>
      <w:r w:rsidR="000878B7">
        <w:rPr>
          <w:sz w:val="22"/>
          <w:szCs w:val="22"/>
          <w:lang w:val="en-US"/>
        </w:rPr>
        <w:t xml:space="preserve">structure and approach </w:t>
      </w:r>
      <w:r w:rsidRPr="00574B3F">
        <w:rPr>
          <w:sz w:val="22"/>
          <w:szCs w:val="22"/>
          <w:lang w:val="en-US"/>
        </w:rPr>
        <w:t>for case studies</w:t>
      </w:r>
      <w:r w:rsidR="000878B7">
        <w:rPr>
          <w:sz w:val="22"/>
          <w:szCs w:val="22"/>
          <w:lang w:val="en-US"/>
        </w:rPr>
        <w:t>, that serves</w:t>
      </w:r>
      <w:r w:rsidRPr="00574B3F">
        <w:rPr>
          <w:sz w:val="22"/>
          <w:szCs w:val="22"/>
          <w:lang w:val="en-US"/>
        </w:rPr>
        <w:t xml:space="preserve"> both </w:t>
      </w:r>
      <w:r>
        <w:rPr>
          <w:sz w:val="22"/>
          <w:szCs w:val="22"/>
          <w:lang w:val="en-US"/>
        </w:rPr>
        <w:t>monitoring, evaluation, and learning (MEL)</w:t>
      </w:r>
      <w:r w:rsidRPr="00574B3F">
        <w:rPr>
          <w:sz w:val="22"/>
          <w:szCs w:val="22"/>
          <w:lang w:val="en-US"/>
        </w:rPr>
        <w:t xml:space="preserve"> and communications purposes.</w:t>
      </w:r>
      <w:r w:rsidR="000878B7">
        <w:rPr>
          <w:sz w:val="22"/>
          <w:szCs w:val="22"/>
          <w:lang w:val="en-US"/>
        </w:rPr>
        <w:t xml:space="preserve"> This is guidance only, and we are interested in all formats.</w:t>
      </w:r>
      <w:r w:rsidR="002506B6">
        <w:rPr>
          <w:sz w:val="22"/>
          <w:szCs w:val="22"/>
          <w:lang w:val="en-US"/>
        </w:rPr>
        <w:t xml:space="preserve"> Case studies are generally 1</w:t>
      </w:r>
      <w:r w:rsidR="00293D3A">
        <w:rPr>
          <w:sz w:val="22"/>
          <w:szCs w:val="22"/>
          <w:lang w:val="en-US"/>
        </w:rPr>
        <w:t xml:space="preserve"> to</w:t>
      </w:r>
      <w:r w:rsidR="002506B6">
        <w:rPr>
          <w:sz w:val="22"/>
          <w:szCs w:val="22"/>
          <w:lang w:val="en-US"/>
        </w:rPr>
        <w:t xml:space="preserve"> </w:t>
      </w:r>
      <w:r w:rsidR="000878B7">
        <w:rPr>
          <w:sz w:val="22"/>
          <w:szCs w:val="22"/>
          <w:lang w:val="en-US"/>
        </w:rPr>
        <w:t xml:space="preserve">3 </w:t>
      </w:r>
      <w:proofErr w:type="gramStart"/>
      <w:r w:rsidR="002506B6">
        <w:rPr>
          <w:sz w:val="22"/>
          <w:szCs w:val="22"/>
          <w:lang w:val="en-US"/>
        </w:rPr>
        <w:t>pages</w:t>
      </w:r>
      <w:r w:rsidR="000878B7">
        <w:rPr>
          <w:sz w:val="22"/>
          <w:szCs w:val="22"/>
          <w:lang w:val="en-US"/>
        </w:rPr>
        <w:t>,</w:t>
      </w:r>
      <w:proofErr w:type="gramEnd"/>
      <w:r w:rsidR="000878B7">
        <w:rPr>
          <w:sz w:val="22"/>
          <w:szCs w:val="22"/>
          <w:lang w:val="en-US"/>
        </w:rPr>
        <w:t xml:space="preserve"> however some c</w:t>
      </w:r>
      <w:r w:rsidR="00C91027">
        <w:rPr>
          <w:sz w:val="22"/>
          <w:szCs w:val="22"/>
          <w:lang w:val="en-US"/>
        </w:rPr>
        <w:t xml:space="preserve">ase studies </w:t>
      </w:r>
      <w:r w:rsidR="000878B7">
        <w:rPr>
          <w:sz w:val="22"/>
          <w:szCs w:val="22"/>
          <w:lang w:val="en-US"/>
        </w:rPr>
        <w:t>may need to be longer for example</w:t>
      </w:r>
      <w:r w:rsidR="00C91027">
        <w:rPr>
          <w:sz w:val="22"/>
          <w:szCs w:val="22"/>
          <w:lang w:val="en-US"/>
        </w:rPr>
        <w:t xml:space="preserve"> </w:t>
      </w:r>
      <w:r w:rsidR="009F2C9C">
        <w:rPr>
          <w:sz w:val="22"/>
          <w:szCs w:val="22"/>
          <w:lang w:val="en-US"/>
        </w:rPr>
        <w:t xml:space="preserve">monitoring </w:t>
      </w:r>
      <w:r w:rsidR="000878B7">
        <w:rPr>
          <w:sz w:val="22"/>
          <w:szCs w:val="22"/>
          <w:lang w:val="en-US"/>
        </w:rPr>
        <w:t>longitudinal change</w:t>
      </w:r>
      <w:r w:rsidR="009F2C9C">
        <w:rPr>
          <w:sz w:val="22"/>
          <w:szCs w:val="22"/>
          <w:lang w:val="en-US"/>
        </w:rPr>
        <w:t xml:space="preserve">. </w:t>
      </w:r>
    </w:p>
    <w:p w14:paraId="3D11F8E9" w14:textId="77777777" w:rsidR="002506B6" w:rsidRPr="00267FC5" w:rsidRDefault="002506B6" w:rsidP="00267FC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5"/>
      </w:tblGrid>
      <w:tr w:rsidR="001A16E1" w:rsidRPr="00E13697" w14:paraId="75168EEB" w14:textId="77777777" w:rsidTr="4F5C42BF">
        <w:tc>
          <w:tcPr>
            <w:tcW w:w="1696" w:type="dxa"/>
          </w:tcPr>
          <w:p w14:paraId="346AE0DC" w14:textId="243F4821" w:rsidR="001A16E1" w:rsidRPr="000359DF" w:rsidRDefault="000359D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359DF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655" w:type="dxa"/>
          </w:tcPr>
          <w:p w14:paraId="03412434" w14:textId="0D95F601" w:rsidR="001A16E1" w:rsidRPr="00E136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Name the case study</w:t>
            </w:r>
          </w:p>
        </w:tc>
      </w:tr>
      <w:tr w:rsidR="001A16E1" w:rsidRPr="00E13697" w14:paraId="3930765A" w14:textId="77777777" w:rsidTr="4F5C42BF">
        <w:tc>
          <w:tcPr>
            <w:tcW w:w="1696" w:type="dxa"/>
          </w:tcPr>
          <w:p w14:paraId="7D75B7C5" w14:textId="5FD97EEC" w:rsidR="001A16E1" w:rsidRPr="00E136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Su</w:t>
            </w:r>
            <w:r w:rsidR="00267FC5">
              <w:rPr>
                <w:b/>
                <w:sz w:val="22"/>
                <w:szCs w:val="22"/>
                <w:lang w:val="en-US"/>
              </w:rPr>
              <w:t>mm</w:t>
            </w:r>
            <w:r w:rsidR="000359DF">
              <w:rPr>
                <w:b/>
                <w:sz w:val="22"/>
                <w:szCs w:val="22"/>
                <w:lang w:val="en-US"/>
              </w:rPr>
              <w:t>ary</w:t>
            </w:r>
          </w:p>
        </w:tc>
        <w:tc>
          <w:tcPr>
            <w:tcW w:w="7655" w:type="dxa"/>
          </w:tcPr>
          <w:p w14:paraId="2817EECA" w14:textId="2613F0D5" w:rsidR="001A16E1" w:rsidRPr="00E136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One</w:t>
            </w:r>
            <w:r w:rsidR="000359DF">
              <w:rPr>
                <w:sz w:val="22"/>
                <w:szCs w:val="22"/>
                <w:lang w:val="en-US"/>
              </w:rPr>
              <w:t xml:space="preserve">-two </w:t>
            </w:r>
            <w:r w:rsidRPr="00E13697">
              <w:rPr>
                <w:sz w:val="22"/>
                <w:szCs w:val="22"/>
                <w:lang w:val="en-US"/>
              </w:rPr>
              <w:t>sentence</w:t>
            </w:r>
            <w:r w:rsidR="000359DF">
              <w:rPr>
                <w:sz w:val="22"/>
                <w:szCs w:val="22"/>
                <w:lang w:val="en-US"/>
              </w:rPr>
              <w:t>s</w:t>
            </w:r>
            <w:r w:rsidRPr="00E13697">
              <w:rPr>
                <w:sz w:val="22"/>
                <w:szCs w:val="22"/>
                <w:lang w:val="en-US"/>
              </w:rPr>
              <w:t xml:space="preserve"> that</w:t>
            </w:r>
            <w:r w:rsidR="00293D3A">
              <w:rPr>
                <w:sz w:val="22"/>
                <w:szCs w:val="22"/>
                <w:lang w:val="en-US"/>
              </w:rPr>
              <w:t xml:space="preserve"> state</w:t>
            </w:r>
            <w:r w:rsidRPr="00E13697">
              <w:rPr>
                <w:sz w:val="22"/>
                <w:szCs w:val="22"/>
                <w:lang w:val="en-US"/>
              </w:rPr>
              <w:t xml:space="preserve"> what was achieved (as </w:t>
            </w:r>
            <w:r w:rsidR="000878B7">
              <w:rPr>
                <w:sz w:val="22"/>
                <w:szCs w:val="22"/>
                <w:lang w:val="en-US"/>
              </w:rPr>
              <w:t xml:space="preserve">will be </w:t>
            </w:r>
            <w:r w:rsidRPr="00E13697">
              <w:rPr>
                <w:sz w:val="22"/>
                <w:szCs w:val="22"/>
                <w:lang w:val="en-US"/>
              </w:rPr>
              <w:t>demonstrated in th</w:t>
            </w:r>
            <w:r w:rsidR="000878B7">
              <w:rPr>
                <w:sz w:val="22"/>
                <w:szCs w:val="22"/>
                <w:lang w:val="en-US"/>
              </w:rPr>
              <w:t>e</w:t>
            </w:r>
            <w:r w:rsidRPr="00E13697">
              <w:rPr>
                <w:sz w:val="22"/>
                <w:szCs w:val="22"/>
                <w:lang w:val="en-US"/>
              </w:rPr>
              <w:t xml:space="preserve"> case study</w:t>
            </w:r>
            <w:r w:rsidR="00F6526F">
              <w:rPr>
                <w:sz w:val="22"/>
                <w:szCs w:val="22"/>
                <w:lang w:val="en-US"/>
              </w:rPr>
              <w:t>)</w:t>
            </w:r>
            <w:r w:rsidR="00943E54">
              <w:rPr>
                <w:sz w:val="22"/>
                <w:szCs w:val="22"/>
                <w:lang w:val="en-US"/>
              </w:rPr>
              <w:t>.</w:t>
            </w:r>
          </w:p>
        </w:tc>
      </w:tr>
      <w:tr w:rsidR="00D06D02" w:rsidRPr="00E13697" w14:paraId="0290F9E9" w14:textId="77777777" w:rsidTr="4F5C42BF">
        <w:tc>
          <w:tcPr>
            <w:tcW w:w="1696" w:type="dxa"/>
          </w:tcPr>
          <w:p w14:paraId="083060CD" w14:textId="77777777" w:rsidR="00D06D02" w:rsidRDefault="00D06D02" w:rsidP="00D06D02">
            <w:pPr>
              <w:rPr>
                <w:b/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Overview</w:t>
            </w:r>
          </w:p>
          <w:p w14:paraId="42FF4DA2" w14:textId="62F303EA" w:rsidR="00D06D02" w:rsidRPr="00E13697" w:rsidRDefault="00D06D02" w:rsidP="00D06D0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14:paraId="57521232" w14:textId="3F8F7FCC" w:rsidR="00D06D02" w:rsidRPr="00E13697" w:rsidRDefault="00D06D02" w:rsidP="00D06D02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A brief high-level description of the pro</w:t>
            </w:r>
            <w:r w:rsidR="000359DF">
              <w:rPr>
                <w:sz w:val="22"/>
                <w:szCs w:val="22"/>
                <w:lang w:val="en-US"/>
              </w:rPr>
              <w:t xml:space="preserve">ject or specific </w:t>
            </w:r>
            <w:r w:rsidRPr="00E13697">
              <w:rPr>
                <w:sz w:val="22"/>
                <w:szCs w:val="22"/>
                <w:lang w:val="en-US"/>
              </w:rPr>
              <w:t>area of work</w:t>
            </w:r>
            <w:r w:rsidR="000359DF">
              <w:rPr>
                <w:sz w:val="22"/>
                <w:szCs w:val="22"/>
                <w:lang w:val="en-US"/>
              </w:rPr>
              <w:t xml:space="preserve"> related to this case study</w:t>
            </w:r>
            <w:r w:rsidR="000878B7">
              <w:rPr>
                <w:sz w:val="22"/>
                <w:szCs w:val="22"/>
                <w:lang w:val="en-US"/>
              </w:rPr>
              <w:t xml:space="preserve">, including which countries the results/change occurred, and over what </w:t>
            </w:r>
            <w:proofErr w:type="gramStart"/>
            <w:r w:rsidR="000878B7">
              <w:rPr>
                <w:sz w:val="22"/>
                <w:szCs w:val="22"/>
                <w:lang w:val="en-US"/>
              </w:rPr>
              <w:t>period of time</w:t>
            </w:r>
            <w:proofErr w:type="gramEnd"/>
            <w:r w:rsidR="000878B7">
              <w:rPr>
                <w:sz w:val="22"/>
                <w:szCs w:val="22"/>
                <w:lang w:val="en-US"/>
              </w:rPr>
              <w:t xml:space="preserve">. </w:t>
            </w:r>
          </w:p>
        </w:tc>
      </w:tr>
      <w:tr w:rsidR="00D06D02" w:rsidRPr="00E13697" w14:paraId="43DE9A2C" w14:textId="77777777" w:rsidTr="4F5C42BF">
        <w:tc>
          <w:tcPr>
            <w:tcW w:w="1696" w:type="dxa"/>
          </w:tcPr>
          <w:p w14:paraId="61224709" w14:textId="77777777" w:rsidR="00D06D02" w:rsidRDefault="00D06D02" w:rsidP="00D06D02">
            <w:pPr>
              <w:rPr>
                <w:b/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What has changed</w:t>
            </w:r>
            <w:r>
              <w:rPr>
                <w:b/>
                <w:sz w:val="22"/>
                <w:szCs w:val="22"/>
                <w:lang w:val="en-US"/>
              </w:rPr>
              <w:t>?</w:t>
            </w:r>
          </w:p>
          <w:p w14:paraId="133932AA" w14:textId="4B2B9B56" w:rsidR="00D06D02" w:rsidRPr="00E13697" w:rsidRDefault="00D06D02" w:rsidP="00D06D0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14:paraId="7293C084" w14:textId="43480D20" w:rsidR="00D06D02" w:rsidRDefault="00D06D02" w:rsidP="00D06D02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A summary of the key</w:t>
            </w:r>
            <w:r w:rsidR="000878B7">
              <w:rPr>
                <w:sz w:val="22"/>
                <w:szCs w:val="22"/>
                <w:lang w:val="en-US"/>
              </w:rPr>
              <w:t xml:space="preserve"> changes or</w:t>
            </w:r>
            <w:r w:rsidRPr="00E13697">
              <w:rPr>
                <w:sz w:val="22"/>
                <w:szCs w:val="22"/>
                <w:lang w:val="en-US"/>
              </w:rPr>
              <w:t xml:space="preserve"> results </w:t>
            </w:r>
            <w:r w:rsidR="000878B7">
              <w:rPr>
                <w:sz w:val="22"/>
                <w:szCs w:val="22"/>
                <w:lang w:val="en-US"/>
              </w:rPr>
              <w:t>with evidence. Inc</w:t>
            </w:r>
            <w:r w:rsidR="00D73AE9">
              <w:rPr>
                <w:sz w:val="22"/>
                <w:szCs w:val="22"/>
                <w:lang w:val="en-US"/>
              </w:rPr>
              <w:t>lud</w:t>
            </w:r>
            <w:r w:rsidR="000878B7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 xml:space="preserve"> why th</w:t>
            </w:r>
            <w:r w:rsidR="00D73AE9">
              <w:rPr>
                <w:sz w:val="22"/>
                <w:szCs w:val="22"/>
                <w:lang w:val="en-US"/>
              </w:rPr>
              <w:t>e result</w:t>
            </w:r>
            <w:r w:rsidR="002D1787">
              <w:rPr>
                <w:sz w:val="22"/>
                <w:szCs w:val="22"/>
                <w:lang w:val="en-US"/>
              </w:rPr>
              <w:t>(s)</w:t>
            </w:r>
            <w:r>
              <w:rPr>
                <w:sz w:val="22"/>
                <w:szCs w:val="22"/>
                <w:lang w:val="en-US"/>
              </w:rPr>
              <w:t xml:space="preserve"> is </w:t>
            </w:r>
            <w:r w:rsidR="00D73AE9">
              <w:rPr>
                <w:sz w:val="22"/>
                <w:szCs w:val="22"/>
                <w:lang w:val="en-US"/>
              </w:rPr>
              <w:t>significant/</w:t>
            </w:r>
            <w:r>
              <w:rPr>
                <w:sz w:val="22"/>
                <w:szCs w:val="22"/>
                <w:lang w:val="en-US"/>
              </w:rPr>
              <w:t xml:space="preserve">important. </w:t>
            </w:r>
            <w:r w:rsidR="004C2AA1">
              <w:rPr>
                <w:sz w:val="22"/>
                <w:szCs w:val="22"/>
                <w:lang w:val="en-US"/>
              </w:rPr>
              <w:t>This section can include:</w:t>
            </w:r>
          </w:p>
          <w:p w14:paraId="3C04E460" w14:textId="77777777" w:rsidR="000878B7" w:rsidRDefault="004C2AA1" w:rsidP="000878B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 </w:t>
            </w:r>
            <w:r w:rsidR="00D06D02">
              <w:rPr>
                <w:sz w:val="22"/>
                <w:szCs w:val="22"/>
                <w:lang w:val="en-US"/>
              </w:rPr>
              <w:t>brief explan</w:t>
            </w:r>
            <w:r>
              <w:rPr>
                <w:sz w:val="22"/>
                <w:szCs w:val="22"/>
                <w:lang w:val="en-US"/>
              </w:rPr>
              <w:t>ation on</w:t>
            </w:r>
            <w:r w:rsidR="00D06D02">
              <w:rPr>
                <w:sz w:val="22"/>
                <w:szCs w:val="22"/>
                <w:lang w:val="en-US"/>
              </w:rPr>
              <w:t xml:space="preserve"> what the </w:t>
            </w:r>
            <w:r w:rsidR="00D06D02" w:rsidRPr="00E13697">
              <w:rPr>
                <w:sz w:val="22"/>
                <w:szCs w:val="22"/>
                <w:lang w:val="en-US"/>
              </w:rPr>
              <w:t>results mean</w:t>
            </w:r>
            <w:r w:rsidR="00F15BF8">
              <w:rPr>
                <w:sz w:val="22"/>
                <w:szCs w:val="22"/>
                <w:lang w:val="en-US"/>
              </w:rPr>
              <w:t xml:space="preserve"> for the country/group</w:t>
            </w:r>
            <w:r w:rsidR="000878B7">
              <w:rPr>
                <w:sz w:val="22"/>
                <w:szCs w:val="22"/>
                <w:lang w:val="en-US"/>
              </w:rPr>
              <w:t xml:space="preserve">. Include </w:t>
            </w:r>
            <w:r w:rsidR="00D06D02" w:rsidRPr="000878B7">
              <w:rPr>
                <w:sz w:val="22"/>
                <w:szCs w:val="22"/>
                <w:lang w:val="en-US"/>
              </w:rPr>
              <w:t xml:space="preserve">specific examples, </w:t>
            </w:r>
            <w:proofErr w:type="spellStart"/>
            <w:r w:rsidRPr="000878B7">
              <w:rPr>
                <w:sz w:val="22"/>
                <w:szCs w:val="22"/>
                <w:lang w:val="en-US"/>
              </w:rPr>
              <w:t>e.g</w:t>
            </w:r>
            <w:proofErr w:type="spellEnd"/>
            <w:r w:rsidRPr="000878B7">
              <w:rPr>
                <w:sz w:val="22"/>
                <w:szCs w:val="22"/>
                <w:lang w:val="en-US"/>
              </w:rPr>
              <w:t xml:space="preserve"> </w:t>
            </w:r>
            <w:r w:rsidR="00D06D02" w:rsidRPr="000878B7">
              <w:rPr>
                <w:sz w:val="22"/>
                <w:szCs w:val="22"/>
                <w:lang w:val="en-US"/>
              </w:rPr>
              <w:t xml:space="preserve">experiences </w:t>
            </w:r>
            <w:r w:rsidRPr="000878B7">
              <w:rPr>
                <w:sz w:val="22"/>
                <w:szCs w:val="22"/>
                <w:lang w:val="en-US"/>
              </w:rPr>
              <w:t xml:space="preserve">of </w:t>
            </w:r>
            <w:r w:rsidR="002F6050" w:rsidRPr="000878B7">
              <w:rPr>
                <w:sz w:val="22"/>
                <w:szCs w:val="22"/>
                <w:lang w:val="en-US"/>
              </w:rPr>
              <w:t xml:space="preserve">those </w:t>
            </w:r>
            <w:r w:rsidR="00D06D02" w:rsidRPr="000878B7">
              <w:rPr>
                <w:sz w:val="22"/>
                <w:szCs w:val="22"/>
                <w:lang w:val="en-US"/>
              </w:rPr>
              <w:t xml:space="preserve">have benefitted from the </w:t>
            </w:r>
            <w:r w:rsidR="000878B7" w:rsidRPr="000878B7">
              <w:rPr>
                <w:sz w:val="22"/>
                <w:szCs w:val="22"/>
                <w:lang w:val="en-US"/>
              </w:rPr>
              <w:t xml:space="preserve">change, </w:t>
            </w:r>
            <w:r w:rsidR="00D06D02" w:rsidRPr="000878B7">
              <w:rPr>
                <w:sz w:val="22"/>
                <w:szCs w:val="22"/>
                <w:lang w:val="en-US"/>
              </w:rPr>
              <w:t>as appropriate</w:t>
            </w:r>
            <w:r w:rsidR="002F6050" w:rsidRPr="000878B7">
              <w:rPr>
                <w:sz w:val="22"/>
                <w:szCs w:val="22"/>
                <w:lang w:val="en-US"/>
              </w:rPr>
              <w:t>, or how</w:t>
            </w:r>
            <w:r w:rsidR="000878B7" w:rsidRPr="000878B7">
              <w:rPr>
                <w:sz w:val="22"/>
                <w:szCs w:val="22"/>
                <w:lang w:val="en-US"/>
              </w:rPr>
              <w:t xml:space="preserve"> the change</w:t>
            </w:r>
            <w:r w:rsidR="002F6050" w:rsidRPr="000878B7">
              <w:rPr>
                <w:sz w:val="22"/>
                <w:szCs w:val="22"/>
                <w:lang w:val="en-US"/>
              </w:rPr>
              <w:t xml:space="preserve"> influence</w:t>
            </w:r>
            <w:r w:rsidR="000878B7" w:rsidRPr="000878B7">
              <w:rPr>
                <w:sz w:val="22"/>
                <w:szCs w:val="22"/>
                <w:lang w:val="en-US"/>
              </w:rPr>
              <w:t>d</w:t>
            </w:r>
            <w:r w:rsidR="002F6050" w:rsidRPr="000878B7">
              <w:rPr>
                <w:sz w:val="22"/>
                <w:szCs w:val="22"/>
                <w:lang w:val="en-US"/>
              </w:rPr>
              <w:t xml:space="preserve"> </w:t>
            </w:r>
            <w:r w:rsidR="000878B7" w:rsidRPr="000878B7">
              <w:rPr>
                <w:sz w:val="22"/>
                <w:szCs w:val="22"/>
                <w:lang w:val="en-US"/>
              </w:rPr>
              <w:t xml:space="preserve">greater </w:t>
            </w:r>
            <w:r w:rsidR="002F6050" w:rsidRPr="000878B7">
              <w:rPr>
                <w:sz w:val="22"/>
                <w:szCs w:val="22"/>
                <w:lang w:val="en-US"/>
              </w:rPr>
              <w:t>results</w:t>
            </w:r>
            <w:r w:rsidR="000878B7" w:rsidRPr="000878B7">
              <w:rPr>
                <w:sz w:val="22"/>
                <w:szCs w:val="22"/>
                <w:lang w:val="en-US"/>
              </w:rPr>
              <w:t xml:space="preserve"> – i.e. the “so what”</w:t>
            </w:r>
            <w:r w:rsidR="002F6050" w:rsidRPr="000878B7">
              <w:rPr>
                <w:sz w:val="22"/>
                <w:szCs w:val="22"/>
                <w:lang w:val="en-US"/>
              </w:rPr>
              <w:t>.</w:t>
            </w:r>
            <w:r w:rsidR="000878B7">
              <w:rPr>
                <w:sz w:val="22"/>
                <w:szCs w:val="22"/>
                <w:lang w:val="en-US"/>
              </w:rPr>
              <w:t xml:space="preserve"> </w:t>
            </w:r>
          </w:p>
          <w:p w14:paraId="3B79A5A7" w14:textId="4C978769" w:rsidR="00D06D02" w:rsidRPr="000878B7" w:rsidRDefault="2F231780" w:rsidP="000878B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4F5C42BF">
              <w:rPr>
                <w:sz w:val="22"/>
                <w:szCs w:val="22"/>
                <w:lang w:val="en-US"/>
              </w:rPr>
              <w:t>w</w:t>
            </w:r>
            <w:r w:rsidR="000878B7" w:rsidRPr="4F5C42BF">
              <w:rPr>
                <w:sz w:val="22"/>
                <w:szCs w:val="22"/>
                <w:lang w:val="en-US"/>
              </w:rPr>
              <w:t>here relevant</w:t>
            </w:r>
            <w:r w:rsidR="6A64207A" w:rsidRPr="4F5C42BF">
              <w:rPr>
                <w:sz w:val="22"/>
                <w:szCs w:val="22"/>
                <w:lang w:val="en-US"/>
              </w:rPr>
              <w:t>,</w:t>
            </w:r>
            <w:r w:rsidR="000878B7" w:rsidRPr="4F5C42BF">
              <w:rPr>
                <w:sz w:val="22"/>
                <w:szCs w:val="22"/>
                <w:lang w:val="en-US"/>
              </w:rPr>
              <w:t xml:space="preserve"> </w:t>
            </w:r>
            <w:r w:rsidR="001C3206" w:rsidRPr="4F5C42BF">
              <w:rPr>
                <w:sz w:val="22"/>
                <w:szCs w:val="22"/>
                <w:lang w:val="en-US"/>
              </w:rPr>
              <w:t>document how the change has impact on</w:t>
            </w:r>
            <w:r w:rsidR="000878B7" w:rsidRPr="4F5C42BF">
              <w:rPr>
                <w:sz w:val="22"/>
                <w:szCs w:val="22"/>
                <w:lang w:val="en-US"/>
              </w:rPr>
              <w:t xml:space="preserve"> gender equality, disability rights </w:t>
            </w:r>
            <w:r w:rsidR="38929D74" w:rsidRPr="4F5C42BF">
              <w:rPr>
                <w:sz w:val="22"/>
                <w:szCs w:val="22"/>
                <w:lang w:val="en-US"/>
              </w:rPr>
              <w:t>and</w:t>
            </w:r>
            <w:r w:rsidR="000878B7" w:rsidRPr="4F5C42BF">
              <w:rPr>
                <w:sz w:val="22"/>
                <w:szCs w:val="22"/>
                <w:lang w:val="en-US"/>
              </w:rPr>
              <w:t xml:space="preserve"> equity, </w:t>
            </w:r>
            <w:r w:rsidR="001C3206" w:rsidRPr="4F5C42BF">
              <w:rPr>
                <w:sz w:val="22"/>
                <w:szCs w:val="22"/>
                <w:lang w:val="en-US"/>
              </w:rPr>
              <w:t xml:space="preserve">and/or </w:t>
            </w:r>
            <w:r w:rsidR="000878B7" w:rsidRPr="4F5C42BF">
              <w:rPr>
                <w:sz w:val="22"/>
                <w:szCs w:val="22"/>
                <w:lang w:val="en-US"/>
              </w:rPr>
              <w:t>contribut</w:t>
            </w:r>
            <w:r w:rsidR="001C3206" w:rsidRPr="4F5C42BF">
              <w:rPr>
                <w:sz w:val="22"/>
                <w:szCs w:val="22"/>
                <w:lang w:val="en-US"/>
              </w:rPr>
              <w:t>ed</w:t>
            </w:r>
            <w:r w:rsidR="000878B7" w:rsidRPr="4F5C42BF">
              <w:rPr>
                <w:sz w:val="22"/>
                <w:szCs w:val="22"/>
                <w:lang w:val="en-US"/>
              </w:rPr>
              <w:t xml:space="preserve"> to</w:t>
            </w:r>
            <w:r w:rsidR="001C3206" w:rsidRPr="4F5C42BF">
              <w:rPr>
                <w:sz w:val="22"/>
                <w:szCs w:val="22"/>
                <w:lang w:val="en-US"/>
              </w:rPr>
              <w:t xml:space="preserve"> improved</w:t>
            </w:r>
            <w:r w:rsidR="000878B7" w:rsidRPr="4F5C42BF">
              <w:rPr>
                <w:sz w:val="22"/>
                <w:szCs w:val="22"/>
                <w:lang w:val="en-US"/>
              </w:rPr>
              <w:t xml:space="preserve"> integration of climate and health. </w:t>
            </w:r>
          </w:p>
          <w:p w14:paraId="360A60EA" w14:textId="6DD18701" w:rsidR="00D73AE9" w:rsidRPr="00E13697" w:rsidRDefault="00D73AE9" w:rsidP="00D73AE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use infographics</w:t>
            </w:r>
            <w:r w:rsidR="001C3206">
              <w:rPr>
                <w:sz w:val="22"/>
                <w:szCs w:val="22"/>
                <w:lang w:val="en-US"/>
              </w:rPr>
              <w:t>/data</w:t>
            </w:r>
            <w:r w:rsidRPr="00E13697">
              <w:rPr>
                <w:sz w:val="22"/>
                <w:szCs w:val="22"/>
                <w:lang w:val="en-US"/>
              </w:rPr>
              <w:t xml:space="preserve"> where possible </w:t>
            </w:r>
          </w:p>
          <w:p w14:paraId="3BF91A86" w14:textId="34EB4855" w:rsidR="002F6050" w:rsidRDefault="00D06D02" w:rsidP="00D73AE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B7240C">
              <w:rPr>
                <w:sz w:val="22"/>
                <w:szCs w:val="22"/>
                <w:lang w:val="en-US"/>
              </w:rPr>
              <w:t xml:space="preserve">quotes </w:t>
            </w:r>
            <w:r w:rsidR="001C3206">
              <w:rPr>
                <w:sz w:val="22"/>
                <w:szCs w:val="22"/>
                <w:lang w:val="en-US"/>
              </w:rPr>
              <w:t xml:space="preserve">are </w:t>
            </w:r>
            <w:r w:rsidRPr="00B7240C">
              <w:rPr>
                <w:sz w:val="22"/>
                <w:szCs w:val="22"/>
                <w:lang w:val="en-US"/>
              </w:rPr>
              <w:t>useful to describe change first-hand</w:t>
            </w:r>
            <w:r w:rsidR="00D45F9E">
              <w:rPr>
                <w:sz w:val="22"/>
                <w:szCs w:val="22"/>
                <w:lang w:val="en-US"/>
              </w:rPr>
              <w:t xml:space="preserve"> </w:t>
            </w:r>
          </w:p>
          <w:p w14:paraId="145960AD" w14:textId="4AF70511" w:rsidR="00D73AE9" w:rsidRPr="002F6050" w:rsidRDefault="00D73AE9" w:rsidP="00D73AE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2F6050">
              <w:rPr>
                <w:sz w:val="22"/>
                <w:szCs w:val="22"/>
                <w:lang w:val="en-US"/>
              </w:rPr>
              <w:t xml:space="preserve">what longer term changes </w:t>
            </w:r>
            <w:r w:rsidR="001C3206">
              <w:rPr>
                <w:sz w:val="22"/>
                <w:szCs w:val="22"/>
                <w:lang w:val="en-US"/>
              </w:rPr>
              <w:t xml:space="preserve">are expected </w:t>
            </w:r>
            <w:r w:rsidR="002F6050">
              <w:rPr>
                <w:sz w:val="22"/>
                <w:szCs w:val="22"/>
                <w:lang w:val="en-US"/>
              </w:rPr>
              <w:t>due to the</w:t>
            </w:r>
            <w:r w:rsidRPr="002F6050">
              <w:rPr>
                <w:sz w:val="22"/>
                <w:szCs w:val="22"/>
                <w:lang w:val="en-US"/>
              </w:rPr>
              <w:t xml:space="preserve"> result</w:t>
            </w:r>
            <w:r w:rsidR="002F6050">
              <w:rPr>
                <w:sz w:val="22"/>
                <w:szCs w:val="22"/>
                <w:lang w:val="en-US"/>
              </w:rPr>
              <w:t xml:space="preserve">s mentioned </w:t>
            </w:r>
            <w:r w:rsidRPr="002F6050">
              <w:rPr>
                <w:sz w:val="22"/>
                <w:szCs w:val="22"/>
                <w:lang w:val="en-US"/>
              </w:rPr>
              <w:t>above</w:t>
            </w:r>
          </w:p>
        </w:tc>
      </w:tr>
      <w:tr w:rsidR="00D06D02" w:rsidRPr="00E13697" w14:paraId="42E6F5B7" w14:textId="77777777" w:rsidTr="4F5C42BF">
        <w:tc>
          <w:tcPr>
            <w:tcW w:w="1696" w:type="dxa"/>
          </w:tcPr>
          <w:p w14:paraId="6A05396F" w14:textId="5818D18B" w:rsidR="00D06D02" w:rsidRDefault="000878B7" w:rsidP="00D06D0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How</w:t>
            </w:r>
            <w:r w:rsidR="002F6050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 xml:space="preserve">has </w:t>
            </w:r>
            <w:r w:rsidR="002F6050">
              <w:rPr>
                <w:b/>
                <w:sz w:val="22"/>
                <w:szCs w:val="22"/>
                <w:lang w:val="en-US"/>
              </w:rPr>
              <w:t>project</w:t>
            </w:r>
            <w:r>
              <w:rPr>
                <w:b/>
                <w:sz w:val="22"/>
                <w:szCs w:val="22"/>
                <w:lang w:val="en-US"/>
              </w:rPr>
              <w:t xml:space="preserve"> contributed to the change</w:t>
            </w:r>
            <w:r w:rsidR="00D06D02" w:rsidRPr="00E13697">
              <w:rPr>
                <w:b/>
                <w:sz w:val="22"/>
                <w:szCs w:val="22"/>
                <w:lang w:val="en-US"/>
              </w:rPr>
              <w:t>?</w:t>
            </w:r>
            <w:r w:rsidR="00D06D0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793EB5C3" w14:textId="1FEA0166" w:rsidR="00D06D02" w:rsidRPr="00E13697" w:rsidRDefault="00D06D02" w:rsidP="00D06D0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14:paraId="7C4FA66F" w14:textId="3264C5CF" w:rsidR="00D06D02" w:rsidRPr="00E13697" w:rsidRDefault="00D06D02" w:rsidP="00D06D02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 xml:space="preserve">Briefly describe </w:t>
            </w:r>
            <w:r w:rsidR="00D138A7">
              <w:rPr>
                <w:sz w:val="22"/>
                <w:szCs w:val="22"/>
                <w:lang w:val="en-US"/>
              </w:rPr>
              <w:t>what the project did to contribute to the change above</w:t>
            </w:r>
            <w:r w:rsidRPr="00E13697">
              <w:rPr>
                <w:sz w:val="22"/>
                <w:szCs w:val="22"/>
                <w:lang w:val="en-US"/>
              </w:rPr>
              <w:t xml:space="preserve">. </w:t>
            </w:r>
          </w:p>
          <w:p w14:paraId="5718A98E" w14:textId="4142AA0A" w:rsidR="00D45F9E" w:rsidRDefault="00D06D02" w:rsidP="00443602">
            <w:pPr>
              <w:spacing w:before="100"/>
              <w:rPr>
                <w:sz w:val="22"/>
                <w:szCs w:val="22"/>
                <w:lang w:val="en-US"/>
              </w:rPr>
            </w:pPr>
            <w:r w:rsidRPr="4F5C42BF">
              <w:rPr>
                <w:sz w:val="22"/>
                <w:szCs w:val="22"/>
                <w:lang w:val="en-US"/>
              </w:rPr>
              <w:t>Include any key partnerships, access to service</w:t>
            </w:r>
            <w:r w:rsidR="00614DA3">
              <w:rPr>
                <w:sz w:val="22"/>
                <w:szCs w:val="22"/>
                <w:lang w:val="en-US"/>
              </w:rPr>
              <w:t>s</w:t>
            </w:r>
            <w:r w:rsidRPr="4F5C42BF">
              <w:rPr>
                <w:sz w:val="22"/>
                <w:szCs w:val="22"/>
                <w:lang w:val="en-US"/>
              </w:rPr>
              <w:t xml:space="preserve">/medical products </w:t>
            </w:r>
            <w:proofErr w:type="spellStart"/>
            <w:r w:rsidRPr="4F5C42BF">
              <w:rPr>
                <w:sz w:val="22"/>
                <w:szCs w:val="22"/>
                <w:lang w:val="en-US"/>
              </w:rPr>
              <w:t>etc</w:t>
            </w:r>
            <w:proofErr w:type="spellEnd"/>
            <w:r w:rsidRPr="4F5C42BF">
              <w:rPr>
                <w:sz w:val="22"/>
                <w:szCs w:val="22"/>
                <w:lang w:val="en-US"/>
              </w:rPr>
              <w:t>, systems strengthening, training, policy dialogue where relevant</w:t>
            </w:r>
            <w:r w:rsidR="00D138A7" w:rsidRPr="4F5C42BF">
              <w:rPr>
                <w:sz w:val="22"/>
                <w:szCs w:val="22"/>
                <w:lang w:val="en-US"/>
              </w:rPr>
              <w:t xml:space="preserve">, any innovations. </w:t>
            </w:r>
          </w:p>
          <w:p w14:paraId="75CFE090" w14:textId="2563F91F" w:rsidR="000878B7" w:rsidRPr="00E13697" w:rsidRDefault="000878B7" w:rsidP="00443602">
            <w:pPr>
              <w:spacing w:before="100"/>
              <w:rPr>
                <w:sz w:val="22"/>
                <w:szCs w:val="22"/>
                <w:lang w:val="en-US"/>
              </w:rPr>
            </w:pPr>
            <w:r w:rsidRPr="4F5C42BF">
              <w:rPr>
                <w:sz w:val="22"/>
                <w:szCs w:val="22"/>
                <w:lang w:val="en-US"/>
              </w:rPr>
              <w:t>Are there any lessons for future programming (by DFAT, in the region)</w:t>
            </w:r>
            <w:r w:rsidR="7BEE769A" w:rsidRPr="4F5C42BF">
              <w:rPr>
                <w:sz w:val="22"/>
                <w:szCs w:val="22"/>
                <w:lang w:val="en-US"/>
              </w:rPr>
              <w:t>?</w:t>
            </w:r>
          </w:p>
        </w:tc>
      </w:tr>
      <w:tr w:rsidR="00D06D02" w:rsidRPr="00E13697" w14:paraId="1E2551E1" w14:textId="77777777" w:rsidTr="4F5C42BF">
        <w:tc>
          <w:tcPr>
            <w:tcW w:w="1696" w:type="dxa"/>
          </w:tcPr>
          <w:p w14:paraId="48D292B2" w14:textId="77777777" w:rsidR="00D06D02" w:rsidRDefault="00D06D02" w:rsidP="00D06D02">
            <w:pPr>
              <w:rPr>
                <w:b/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Conclusion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39F31376" w14:textId="6F447447" w:rsidR="00D06D02" w:rsidRPr="00E13697" w:rsidRDefault="00D06D02" w:rsidP="00D06D0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14:paraId="3D3E67EA" w14:textId="1705832C" w:rsidR="00D06D02" w:rsidRPr="002506B6" w:rsidRDefault="00D06D02" w:rsidP="002506B6">
            <w:pPr>
              <w:rPr>
                <w:sz w:val="22"/>
                <w:szCs w:val="22"/>
                <w:lang w:val="en-US"/>
              </w:rPr>
            </w:pPr>
            <w:r w:rsidRPr="4F5C42BF">
              <w:rPr>
                <w:sz w:val="22"/>
                <w:szCs w:val="22"/>
                <w:lang w:val="en-US"/>
              </w:rPr>
              <w:t>Include the key messages</w:t>
            </w:r>
            <w:r w:rsidR="002506B6" w:rsidRPr="4F5C42BF">
              <w:rPr>
                <w:sz w:val="22"/>
                <w:szCs w:val="22"/>
                <w:lang w:val="en-US"/>
              </w:rPr>
              <w:t xml:space="preserve"> – i.e</w:t>
            </w:r>
            <w:r w:rsidR="000878B7" w:rsidRPr="4F5C42BF">
              <w:rPr>
                <w:sz w:val="22"/>
                <w:szCs w:val="22"/>
                <w:lang w:val="en-US"/>
              </w:rPr>
              <w:t>.</w:t>
            </w:r>
            <w:r w:rsidR="002506B6" w:rsidRPr="4F5C42BF">
              <w:rPr>
                <w:sz w:val="22"/>
                <w:szCs w:val="22"/>
                <w:lang w:val="en-US"/>
              </w:rPr>
              <w:t xml:space="preserve"> </w:t>
            </w:r>
            <w:r w:rsidRPr="4F5C42BF">
              <w:rPr>
                <w:sz w:val="22"/>
                <w:szCs w:val="22"/>
                <w:lang w:val="en-US"/>
              </w:rPr>
              <w:t xml:space="preserve">what was achieved and what </w:t>
            </w:r>
            <w:r w:rsidR="00614DA3">
              <w:rPr>
                <w:sz w:val="22"/>
                <w:szCs w:val="22"/>
                <w:lang w:val="en-US"/>
              </w:rPr>
              <w:t xml:space="preserve">does </w:t>
            </w:r>
            <w:r w:rsidRPr="4F5C42BF">
              <w:rPr>
                <w:sz w:val="22"/>
                <w:szCs w:val="22"/>
                <w:lang w:val="en-US"/>
              </w:rPr>
              <w:t>this mean</w:t>
            </w:r>
            <w:r w:rsidR="1B29D04D" w:rsidRPr="4F5C42BF">
              <w:rPr>
                <w:sz w:val="22"/>
                <w:szCs w:val="22"/>
                <w:lang w:val="en-US"/>
              </w:rPr>
              <w:t>?</w:t>
            </w:r>
          </w:p>
        </w:tc>
      </w:tr>
      <w:tr w:rsidR="003B17C3" w:rsidRPr="00E13697" w14:paraId="7A23AE03" w14:textId="77777777" w:rsidTr="4F5C42BF">
        <w:tc>
          <w:tcPr>
            <w:tcW w:w="1696" w:type="dxa"/>
          </w:tcPr>
          <w:p w14:paraId="5953EAF3" w14:textId="7F4509FC" w:rsidR="003B17C3" w:rsidRPr="00E13697" w:rsidRDefault="00C104F3" w:rsidP="00D06D0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Photos / Infographics</w:t>
            </w:r>
          </w:p>
        </w:tc>
        <w:tc>
          <w:tcPr>
            <w:tcW w:w="7655" w:type="dxa"/>
          </w:tcPr>
          <w:p w14:paraId="03694FB6" w14:textId="65FBEC0C" w:rsidR="003B17C3" w:rsidRPr="00C104F3" w:rsidRDefault="00C104F3" w:rsidP="002506B6">
            <w:pPr>
              <w:rPr>
                <w:sz w:val="22"/>
                <w:szCs w:val="22"/>
                <w:lang w:val="en-US"/>
              </w:rPr>
            </w:pPr>
            <w:r w:rsidRPr="00C104F3">
              <w:rPr>
                <w:i/>
                <w:iCs/>
                <w:sz w:val="22"/>
                <w:szCs w:val="22"/>
                <w:lang w:val="en-US"/>
              </w:rPr>
              <w:t>Can include photos, infographics etc.</w:t>
            </w:r>
            <w:r w:rsidRPr="00C104F3">
              <w:rPr>
                <w:rStyle w:val="FootnoteReference"/>
                <w:sz w:val="22"/>
                <w:szCs w:val="22"/>
                <w:lang w:val="en-US"/>
              </w:rPr>
              <w:t xml:space="preserve"> </w:t>
            </w:r>
            <w:r w:rsidRPr="00C104F3">
              <w:rPr>
                <w:sz w:val="22"/>
                <w:szCs w:val="22"/>
              </w:rPr>
              <w:t xml:space="preserve">Refer to  </w:t>
            </w:r>
            <w:hyperlink r:id="rId10" w:history="1">
              <w:r w:rsidRPr="00C104F3">
                <w:rPr>
                  <w:rStyle w:val="Hyperlink"/>
                  <w:sz w:val="22"/>
                  <w:szCs w:val="22"/>
                </w:rPr>
                <w:t>DFAT Consent for use of images/videos</w:t>
              </w:r>
            </w:hyperlink>
            <w:r w:rsidRPr="00C104F3">
              <w:rPr>
                <w:sz w:val="22"/>
                <w:szCs w:val="22"/>
              </w:rPr>
              <w:t xml:space="preserve"> and </w:t>
            </w:r>
            <w:r w:rsidRPr="00C104F3">
              <w:rPr>
                <w:rFonts w:cstheme="minorHAnsi"/>
                <w:color w:val="313131"/>
                <w:sz w:val="22"/>
                <w:szCs w:val="22"/>
                <w:shd w:val="clear" w:color="auto" w:fill="FFFFFF"/>
              </w:rPr>
              <w:t xml:space="preserve">the </w:t>
            </w:r>
            <w:hyperlink r:id="rId11" w:history="1">
              <w:r w:rsidRPr="00C104F3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ACFID Ethical collection and use of data</w:t>
              </w:r>
            </w:hyperlink>
            <w:r w:rsidRPr="00C104F3">
              <w:rPr>
                <w:rFonts w:cstheme="minorHAnsi"/>
                <w:color w:val="313131"/>
                <w:sz w:val="22"/>
                <w:szCs w:val="22"/>
                <w:shd w:val="clear" w:color="auto" w:fill="FFFFFF"/>
              </w:rPr>
              <w:t xml:space="preserve"> guidance.</w:t>
            </w:r>
          </w:p>
        </w:tc>
      </w:tr>
    </w:tbl>
    <w:p w14:paraId="34A0F4F5" w14:textId="603EB8A0" w:rsidR="000C499B" w:rsidRDefault="000C499B" w:rsidP="001D6CB7">
      <w:pPr>
        <w:rPr>
          <w:lang w:val="en-US"/>
        </w:rPr>
      </w:pPr>
    </w:p>
    <w:p w14:paraId="3097471B" w14:textId="0D95DC53" w:rsidR="00267FC5" w:rsidRDefault="00267FC5" w:rsidP="001D6CB7">
      <w:pPr>
        <w:rPr>
          <w:rFonts w:eastAsia="Times New Roman" w:cstheme="minorHAnsi"/>
          <w:sz w:val="22"/>
          <w:szCs w:val="22"/>
          <w:lang w:val="en-AU"/>
        </w:rPr>
      </w:pPr>
      <w:r w:rsidRPr="009A6C8E">
        <w:rPr>
          <w:rFonts w:eastAsia="Times New Roman" w:cstheme="minorHAnsi"/>
          <w:sz w:val="22"/>
          <w:szCs w:val="22"/>
          <w:lang w:val="en-AU"/>
        </w:rPr>
        <w:t>Refer</w:t>
      </w:r>
      <w:r w:rsidR="007A1BF5" w:rsidRPr="009A6C8E">
        <w:rPr>
          <w:rFonts w:eastAsia="Times New Roman" w:cstheme="minorHAnsi"/>
          <w:sz w:val="22"/>
          <w:szCs w:val="22"/>
          <w:lang w:val="en-AU"/>
        </w:rPr>
        <w:t xml:space="preserve"> to </w:t>
      </w:r>
      <w:hyperlink r:id="rId12" w:history="1">
        <w:r w:rsidR="009A6C8E" w:rsidRPr="009A6C8E">
          <w:rPr>
            <w:rStyle w:val="Hyperlink"/>
            <w:rFonts w:eastAsia="Times New Roman" w:cstheme="minorHAnsi"/>
            <w:sz w:val="22"/>
            <w:szCs w:val="22"/>
            <w:lang w:val="en-AU"/>
          </w:rPr>
          <w:t>Beyond Essential System’s case studies</w:t>
        </w:r>
      </w:hyperlink>
      <w:r w:rsidR="009A6C8E" w:rsidRPr="009A6C8E">
        <w:rPr>
          <w:rFonts w:eastAsia="Times New Roman" w:cstheme="minorHAnsi"/>
          <w:sz w:val="22"/>
          <w:szCs w:val="22"/>
          <w:lang w:val="en-AU"/>
        </w:rPr>
        <w:t xml:space="preserve"> and the</w:t>
      </w:r>
      <w:r w:rsidRPr="009A6C8E">
        <w:rPr>
          <w:rFonts w:eastAsia="Times New Roman" w:cstheme="minorHAnsi"/>
          <w:sz w:val="22"/>
          <w:szCs w:val="22"/>
          <w:lang w:val="en-AU"/>
        </w:rPr>
        <w:t xml:space="preserve"> </w:t>
      </w:r>
      <w:hyperlink r:id="rId13" w:history="1">
        <w:r w:rsidRPr="009A6C8E">
          <w:rPr>
            <w:rStyle w:val="Hyperlink"/>
            <w:sz w:val="22"/>
            <w:szCs w:val="22"/>
          </w:rPr>
          <w:t>Shifting the Power Coalition</w:t>
        </w:r>
      </w:hyperlink>
      <w:r w:rsidRPr="009A6C8E">
        <w:rPr>
          <w:sz w:val="22"/>
          <w:szCs w:val="22"/>
        </w:rPr>
        <w:t xml:space="preserve"> case study</w:t>
      </w:r>
      <w:r w:rsidR="009A6C8E" w:rsidRPr="009A6C8E">
        <w:rPr>
          <w:sz w:val="22"/>
          <w:szCs w:val="22"/>
        </w:rPr>
        <w:t xml:space="preserve"> for</w:t>
      </w:r>
      <w:r w:rsidRPr="009A6C8E">
        <w:rPr>
          <w:sz w:val="22"/>
          <w:szCs w:val="22"/>
        </w:rPr>
        <w:t xml:space="preserve"> example</w:t>
      </w:r>
      <w:r w:rsidR="009A6C8E" w:rsidRPr="009A6C8E">
        <w:rPr>
          <w:sz w:val="22"/>
          <w:szCs w:val="22"/>
        </w:rPr>
        <w:t>s</w:t>
      </w:r>
      <w:r w:rsidRPr="009A6C8E">
        <w:rPr>
          <w:rFonts w:eastAsia="Times New Roman" w:cstheme="minorHAnsi"/>
          <w:sz w:val="22"/>
          <w:szCs w:val="22"/>
          <w:lang w:val="en-AU"/>
        </w:rPr>
        <w:t>. Case studies can also be presented as a short video.</w:t>
      </w:r>
    </w:p>
    <w:p w14:paraId="49AEE7BE" w14:textId="77777777" w:rsidR="00FA75E8" w:rsidRDefault="00FA75E8" w:rsidP="001D6CB7">
      <w:pPr>
        <w:rPr>
          <w:rFonts w:eastAsia="Times New Roman" w:cstheme="minorHAnsi"/>
          <w:sz w:val="22"/>
          <w:szCs w:val="22"/>
          <w:lang w:val="en-AU"/>
        </w:rPr>
      </w:pPr>
    </w:p>
    <w:p w14:paraId="6FC232E0" w14:textId="46A860B1" w:rsidR="00FA75E8" w:rsidRPr="009A6C8E" w:rsidRDefault="00FA75E8" w:rsidP="001D6CB7">
      <w:pPr>
        <w:rPr>
          <w:sz w:val="22"/>
          <w:szCs w:val="22"/>
          <w:lang w:val="en-US"/>
        </w:rPr>
      </w:pPr>
      <w:r>
        <w:rPr>
          <w:rFonts w:eastAsia="Times New Roman" w:cstheme="minorHAnsi"/>
          <w:sz w:val="22"/>
          <w:szCs w:val="22"/>
          <w:lang w:val="en-AU"/>
        </w:rPr>
        <w:t xml:space="preserve">Refer to DFAT Guidance on Accessibility. </w:t>
      </w:r>
    </w:p>
    <w:sectPr w:rsidR="00FA75E8" w:rsidRPr="009A6C8E" w:rsidSect="001D6CB7">
      <w:footerReference w:type="even" r:id="rId14"/>
      <w:footerReference w:type="default" r:id="rId15"/>
      <w:pgSz w:w="11900" w:h="16840"/>
      <w:pgMar w:top="993" w:right="1191" w:bottom="1134" w:left="1191" w:header="510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F23AB" w14:textId="77777777" w:rsidR="000E6B04" w:rsidRDefault="000E6B04" w:rsidP="00E13697">
      <w:r>
        <w:separator/>
      </w:r>
    </w:p>
  </w:endnote>
  <w:endnote w:type="continuationSeparator" w:id="0">
    <w:p w14:paraId="2E20B52C" w14:textId="77777777" w:rsidR="000E6B04" w:rsidRDefault="000E6B04" w:rsidP="00E13697">
      <w:r>
        <w:continuationSeparator/>
      </w:r>
    </w:p>
  </w:endnote>
  <w:endnote w:type="continuationNotice" w:id="1">
    <w:p w14:paraId="42F9906D" w14:textId="77777777" w:rsidR="00DF7444" w:rsidRDefault="00DF7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729760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C67A3" w14:textId="1DBD882D" w:rsidR="00BA4171" w:rsidRDefault="00BA4171" w:rsidP="00101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475BE0" w14:textId="77777777" w:rsidR="00BA4171" w:rsidRDefault="00BA4171" w:rsidP="00E136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03278465"/>
      <w:docPartObj>
        <w:docPartGallery w:val="Page Numbers (Bottom of Page)"/>
        <w:docPartUnique/>
      </w:docPartObj>
    </w:sdtPr>
    <w:sdtEndPr>
      <w:rPr>
        <w:rStyle w:val="PageNumber"/>
        <w:color w:val="767171" w:themeColor="background2" w:themeShade="80"/>
        <w:sz w:val="20"/>
        <w:szCs w:val="20"/>
      </w:rPr>
    </w:sdtEndPr>
    <w:sdtContent>
      <w:p w14:paraId="48CDA810" w14:textId="7E49B165" w:rsidR="00BA4171" w:rsidRPr="000C3CCD" w:rsidRDefault="00BA4171" w:rsidP="00101BF8">
        <w:pPr>
          <w:pStyle w:val="Footer"/>
          <w:framePr w:wrap="none" w:vAnchor="text" w:hAnchor="margin" w:xAlign="right" w:y="1"/>
          <w:rPr>
            <w:rStyle w:val="PageNumber"/>
            <w:color w:val="767171" w:themeColor="background2" w:themeShade="80"/>
            <w:sz w:val="20"/>
            <w:szCs w:val="20"/>
          </w:rPr>
        </w:pPr>
        <w:r w:rsidRPr="000C3CCD">
          <w:rPr>
            <w:rStyle w:val="PageNumber"/>
            <w:color w:val="767171" w:themeColor="background2" w:themeShade="80"/>
            <w:sz w:val="20"/>
            <w:szCs w:val="20"/>
          </w:rPr>
          <w:fldChar w:fldCharType="begin"/>
        </w:r>
        <w:r w:rsidRPr="000C3CCD">
          <w:rPr>
            <w:rStyle w:val="PageNumber"/>
            <w:color w:val="767171" w:themeColor="background2" w:themeShade="80"/>
            <w:sz w:val="20"/>
            <w:szCs w:val="20"/>
          </w:rPr>
          <w:instrText xml:space="preserve"> PAGE </w:instrText>
        </w:r>
        <w:r w:rsidRPr="000C3CCD">
          <w:rPr>
            <w:rStyle w:val="PageNumber"/>
            <w:color w:val="767171" w:themeColor="background2" w:themeShade="80"/>
            <w:sz w:val="20"/>
            <w:szCs w:val="20"/>
          </w:rPr>
          <w:fldChar w:fldCharType="separate"/>
        </w:r>
        <w:r w:rsidRPr="000C3CCD">
          <w:rPr>
            <w:rStyle w:val="PageNumber"/>
            <w:noProof/>
            <w:color w:val="767171" w:themeColor="background2" w:themeShade="80"/>
            <w:sz w:val="20"/>
            <w:szCs w:val="20"/>
          </w:rPr>
          <w:t>1</w:t>
        </w:r>
        <w:r w:rsidRPr="000C3CCD">
          <w:rPr>
            <w:rStyle w:val="PageNumber"/>
            <w:color w:val="767171" w:themeColor="background2" w:themeShade="80"/>
            <w:sz w:val="20"/>
            <w:szCs w:val="20"/>
          </w:rPr>
          <w:fldChar w:fldCharType="end"/>
        </w:r>
      </w:p>
    </w:sdtContent>
  </w:sdt>
  <w:p w14:paraId="1DE08150" w14:textId="77777777" w:rsidR="00BA4171" w:rsidRPr="000C3CCD" w:rsidRDefault="00BA4171" w:rsidP="00E13697">
    <w:pPr>
      <w:pStyle w:val="Footer"/>
      <w:ind w:right="360"/>
      <w:rPr>
        <w:color w:val="767171" w:themeColor="background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9E46" w14:textId="77777777" w:rsidR="000E6B04" w:rsidRDefault="000E6B04" w:rsidP="00E13697">
      <w:r>
        <w:separator/>
      </w:r>
    </w:p>
  </w:footnote>
  <w:footnote w:type="continuationSeparator" w:id="0">
    <w:p w14:paraId="0177F1D1" w14:textId="77777777" w:rsidR="000E6B04" w:rsidRDefault="000E6B04" w:rsidP="00E13697">
      <w:r>
        <w:continuationSeparator/>
      </w:r>
    </w:p>
  </w:footnote>
  <w:footnote w:type="continuationNotice" w:id="1">
    <w:p w14:paraId="715E908C" w14:textId="77777777" w:rsidR="00DF7444" w:rsidRDefault="00DF7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3F5C"/>
    <w:multiLevelType w:val="hybridMultilevel"/>
    <w:tmpl w:val="CEDE9B56"/>
    <w:lvl w:ilvl="0" w:tplc="0C090015">
      <w:start w:val="1"/>
      <w:numFmt w:val="upperLetter"/>
      <w:lvlText w:val="%1."/>
      <w:lvlJc w:val="left"/>
      <w:pPr>
        <w:ind w:left="717" w:hanging="360"/>
      </w:pPr>
    </w:lvl>
    <w:lvl w:ilvl="1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8A5BC4"/>
    <w:multiLevelType w:val="hybridMultilevel"/>
    <w:tmpl w:val="747E8600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386"/>
    <w:multiLevelType w:val="hybridMultilevel"/>
    <w:tmpl w:val="96965C1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B6B05"/>
    <w:multiLevelType w:val="hybridMultilevel"/>
    <w:tmpl w:val="8AFC74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B7EC6"/>
    <w:multiLevelType w:val="hybridMultilevel"/>
    <w:tmpl w:val="721E7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5F5"/>
    <w:multiLevelType w:val="hybridMultilevel"/>
    <w:tmpl w:val="5BD689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0DD5"/>
    <w:multiLevelType w:val="hybridMultilevel"/>
    <w:tmpl w:val="A97A2A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F5ABD"/>
    <w:multiLevelType w:val="hybridMultilevel"/>
    <w:tmpl w:val="BC8E213E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C2C"/>
    <w:multiLevelType w:val="hybridMultilevel"/>
    <w:tmpl w:val="9A7C256A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376B0"/>
    <w:multiLevelType w:val="hybridMultilevel"/>
    <w:tmpl w:val="912477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4A7A"/>
    <w:multiLevelType w:val="hybridMultilevel"/>
    <w:tmpl w:val="E0CC9552"/>
    <w:lvl w:ilvl="0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70A42D3"/>
    <w:multiLevelType w:val="hybridMultilevel"/>
    <w:tmpl w:val="9816FC2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451BC"/>
    <w:multiLevelType w:val="multilevel"/>
    <w:tmpl w:val="A8A6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61176"/>
    <w:multiLevelType w:val="hybridMultilevel"/>
    <w:tmpl w:val="1EE6CFC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F0CDE"/>
    <w:multiLevelType w:val="hybridMultilevel"/>
    <w:tmpl w:val="8828F9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356F3"/>
    <w:multiLevelType w:val="hybridMultilevel"/>
    <w:tmpl w:val="D5A0D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E51A0"/>
    <w:multiLevelType w:val="hybridMultilevel"/>
    <w:tmpl w:val="7CA40DE8"/>
    <w:lvl w:ilvl="0" w:tplc="C32ADE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43101"/>
    <w:multiLevelType w:val="hybridMultilevel"/>
    <w:tmpl w:val="682CDA6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06DE0"/>
    <w:multiLevelType w:val="hybridMultilevel"/>
    <w:tmpl w:val="05EEC5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C43C98"/>
    <w:multiLevelType w:val="hybridMultilevel"/>
    <w:tmpl w:val="B7CC88E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D91263"/>
    <w:multiLevelType w:val="hybridMultilevel"/>
    <w:tmpl w:val="3C88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4099"/>
    <w:multiLevelType w:val="hybridMultilevel"/>
    <w:tmpl w:val="CA0E2AFC"/>
    <w:lvl w:ilvl="0" w:tplc="BBAC6AF0">
      <w:start w:val="4"/>
      <w:numFmt w:val="bullet"/>
      <w:lvlText w:val="•"/>
      <w:lvlJc w:val="left"/>
      <w:pPr>
        <w:ind w:left="720" w:hanging="360"/>
      </w:pPr>
      <w:rPr>
        <w:rFonts w:ascii="Museo Sans" w:eastAsiaTheme="minorHAnsi" w:hAnsi="Museo Sans" w:cs="Muse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53BD7"/>
    <w:multiLevelType w:val="hybridMultilevel"/>
    <w:tmpl w:val="754EB6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2779E"/>
    <w:multiLevelType w:val="hybridMultilevel"/>
    <w:tmpl w:val="724AE9A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B258C"/>
    <w:multiLevelType w:val="hybridMultilevel"/>
    <w:tmpl w:val="6F84B0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D13D5"/>
    <w:multiLevelType w:val="hybridMultilevel"/>
    <w:tmpl w:val="9A7C256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F5B5A"/>
    <w:multiLevelType w:val="hybridMultilevel"/>
    <w:tmpl w:val="87C299AA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662E96"/>
    <w:multiLevelType w:val="hybridMultilevel"/>
    <w:tmpl w:val="B4128C0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649150">
    <w:abstractNumId w:val="27"/>
  </w:num>
  <w:num w:numId="2" w16cid:durableId="1227378798">
    <w:abstractNumId w:val="2"/>
  </w:num>
  <w:num w:numId="3" w16cid:durableId="1216350178">
    <w:abstractNumId w:val="19"/>
  </w:num>
  <w:num w:numId="4" w16cid:durableId="557086979">
    <w:abstractNumId w:val="14"/>
  </w:num>
  <w:num w:numId="5" w16cid:durableId="1854807222">
    <w:abstractNumId w:val="9"/>
  </w:num>
  <w:num w:numId="6" w16cid:durableId="919798265">
    <w:abstractNumId w:val="15"/>
  </w:num>
  <w:num w:numId="7" w16cid:durableId="39523910">
    <w:abstractNumId w:val="3"/>
  </w:num>
  <w:num w:numId="8" w16cid:durableId="873035777">
    <w:abstractNumId w:val="18"/>
  </w:num>
  <w:num w:numId="9" w16cid:durableId="1871332800">
    <w:abstractNumId w:val="17"/>
  </w:num>
  <w:num w:numId="10" w16cid:durableId="692343560">
    <w:abstractNumId w:val="21"/>
  </w:num>
  <w:num w:numId="11" w16cid:durableId="1105273873">
    <w:abstractNumId w:val="5"/>
  </w:num>
  <w:num w:numId="12" w16cid:durableId="2049140754">
    <w:abstractNumId w:val="10"/>
  </w:num>
  <w:num w:numId="13" w16cid:durableId="162015611">
    <w:abstractNumId w:val="8"/>
  </w:num>
  <w:num w:numId="14" w16cid:durableId="1800681770">
    <w:abstractNumId w:val="24"/>
  </w:num>
  <w:num w:numId="15" w16cid:durableId="682977278">
    <w:abstractNumId w:val="1"/>
  </w:num>
  <w:num w:numId="16" w16cid:durableId="1244878919">
    <w:abstractNumId w:val="7"/>
  </w:num>
  <w:num w:numId="17" w16cid:durableId="734939286">
    <w:abstractNumId w:val="23"/>
  </w:num>
  <w:num w:numId="18" w16cid:durableId="1725256542">
    <w:abstractNumId w:val="6"/>
  </w:num>
  <w:num w:numId="19" w16cid:durableId="1485657836">
    <w:abstractNumId w:val="22"/>
  </w:num>
  <w:num w:numId="20" w16cid:durableId="368923240">
    <w:abstractNumId w:val="12"/>
  </w:num>
  <w:num w:numId="21" w16cid:durableId="959455097">
    <w:abstractNumId w:val="25"/>
  </w:num>
  <w:num w:numId="22" w16cid:durableId="56514050">
    <w:abstractNumId w:val="26"/>
  </w:num>
  <w:num w:numId="23" w16cid:durableId="1753697160">
    <w:abstractNumId w:val="0"/>
  </w:num>
  <w:num w:numId="24" w16cid:durableId="238564165">
    <w:abstractNumId w:val="13"/>
  </w:num>
  <w:num w:numId="25" w16cid:durableId="1414857712">
    <w:abstractNumId w:val="11"/>
  </w:num>
  <w:num w:numId="26" w16cid:durableId="1533684564">
    <w:abstractNumId w:val="20"/>
  </w:num>
  <w:num w:numId="27" w16cid:durableId="1393701094">
    <w:abstractNumId w:val="4"/>
  </w:num>
  <w:num w:numId="28" w16cid:durableId="10758550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F"/>
    <w:rsid w:val="0000333A"/>
    <w:rsid w:val="000033DD"/>
    <w:rsid w:val="00025B69"/>
    <w:rsid w:val="000359DF"/>
    <w:rsid w:val="00036CC3"/>
    <w:rsid w:val="0004442E"/>
    <w:rsid w:val="00055158"/>
    <w:rsid w:val="000619D4"/>
    <w:rsid w:val="00084612"/>
    <w:rsid w:val="000878B7"/>
    <w:rsid w:val="00087CC3"/>
    <w:rsid w:val="000A1428"/>
    <w:rsid w:val="000A2AAD"/>
    <w:rsid w:val="000A59D5"/>
    <w:rsid w:val="000C2A2C"/>
    <w:rsid w:val="000C2D1E"/>
    <w:rsid w:val="000C3CCD"/>
    <w:rsid w:val="000C499B"/>
    <w:rsid w:val="000E1138"/>
    <w:rsid w:val="000E50CD"/>
    <w:rsid w:val="000E5A95"/>
    <w:rsid w:val="000E6B04"/>
    <w:rsid w:val="001005B5"/>
    <w:rsid w:val="00101613"/>
    <w:rsid w:val="00101BF8"/>
    <w:rsid w:val="00114B63"/>
    <w:rsid w:val="00120E49"/>
    <w:rsid w:val="00125040"/>
    <w:rsid w:val="00126447"/>
    <w:rsid w:val="00130B39"/>
    <w:rsid w:val="001400CE"/>
    <w:rsid w:val="0014220D"/>
    <w:rsid w:val="001501A7"/>
    <w:rsid w:val="001536CF"/>
    <w:rsid w:val="001555CB"/>
    <w:rsid w:val="00160D53"/>
    <w:rsid w:val="0017052A"/>
    <w:rsid w:val="0018556D"/>
    <w:rsid w:val="001A16E1"/>
    <w:rsid w:val="001B3AE3"/>
    <w:rsid w:val="001C0924"/>
    <w:rsid w:val="001C3206"/>
    <w:rsid w:val="001C6DF1"/>
    <w:rsid w:val="001D2332"/>
    <w:rsid w:val="001D4097"/>
    <w:rsid w:val="001D6CB7"/>
    <w:rsid w:val="001E3ADC"/>
    <w:rsid w:val="001E4340"/>
    <w:rsid w:val="001E7A94"/>
    <w:rsid w:val="001E7B09"/>
    <w:rsid w:val="00205DE2"/>
    <w:rsid w:val="00212E98"/>
    <w:rsid w:val="00213D4D"/>
    <w:rsid w:val="00213ED6"/>
    <w:rsid w:val="00231D35"/>
    <w:rsid w:val="00233792"/>
    <w:rsid w:val="00233B6C"/>
    <w:rsid w:val="002506B6"/>
    <w:rsid w:val="00251FCC"/>
    <w:rsid w:val="0026136D"/>
    <w:rsid w:val="0026385E"/>
    <w:rsid w:val="00267FC5"/>
    <w:rsid w:val="002765A3"/>
    <w:rsid w:val="00276EC6"/>
    <w:rsid w:val="00293D3A"/>
    <w:rsid w:val="002C2F9B"/>
    <w:rsid w:val="002D1787"/>
    <w:rsid w:val="002D2F4A"/>
    <w:rsid w:val="002F6050"/>
    <w:rsid w:val="0030592C"/>
    <w:rsid w:val="00312409"/>
    <w:rsid w:val="003154A7"/>
    <w:rsid w:val="00331B7D"/>
    <w:rsid w:val="003321ED"/>
    <w:rsid w:val="00332CA9"/>
    <w:rsid w:val="00334150"/>
    <w:rsid w:val="00351D01"/>
    <w:rsid w:val="00355703"/>
    <w:rsid w:val="00370B11"/>
    <w:rsid w:val="00381766"/>
    <w:rsid w:val="003A15D4"/>
    <w:rsid w:val="003A6441"/>
    <w:rsid w:val="003B17C3"/>
    <w:rsid w:val="003B2510"/>
    <w:rsid w:val="003E7EDD"/>
    <w:rsid w:val="00412D58"/>
    <w:rsid w:val="00415D76"/>
    <w:rsid w:val="00417CA1"/>
    <w:rsid w:val="004310A6"/>
    <w:rsid w:val="0043314A"/>
    <w:rsid w:val="00434497"/>
    <w:rsid w:val="00442467"/>
    <w:rsid w:val="00443602"/>
    <w:rsid w:val="004517F5"/>
    <w:rsid w:val="004552E4"/>
    <w:rsid w:val="0046398F"/>
    <w:rsid w:val="004758A6"/>
    <w:rsid w:val="00480EA0"/>
    <w:rsid w:val="00486575"/>
    <w:rsid w:val="004A18C2"/>
    <w:rsid w:val="004B118C"/>
    <w:rsid w:val="004C2AA1"/>
    <w:rsid w:val="004D3227"/>
    <w:rsid w:val="004E1BEE"/>
    <w:rsid w:val="004E3168"/>
    <w:rsid w:val="004E4193"/>
    <w:rsid w:val="004E5AD9"/>
    <w:rsid w:val="004F5FAB"/>
    <w:rsid w:val="00513A85"/>
    <w:rsid w:val="005152DF"/>
    <w:rsid w:val="00515622"/>
    <w:rsid w:val="00516F20"/>
    <w:rsid w:val="005224C1"/>
    <w:rsid w:val="00535FA5"/>
    <w:rsid w:val="00547FC8"/>
    <w:rsid w:val="00572981"/>
    <w:rsid w:val="00574B3F"/>
    <w:rsid w:val="00584578"/>
    <w:rsid w:val="00597EE8"/>
    <w:rsid w:val="005A0E17"/>
    <w:rsid w:val="005A33C8"/>
    <w:rsid w:val="005A42BC"/>
    <w:rsid w:val="005B064A"/>
    <w:rsid w:val="005C49BF"/>
    <w:rsid w:val="005D58F2"/>
    <w:rsid w:val="005D7B92"/>
    <w:rsid w:val="005E2B0D"/>
    <w:rsid w:val="005E4403"/>
    <w:rsid w:val="006031F2"/>
    <w:rsid w:val="006100D4"/>
    <w:rsid w:val="006103E1"/>
    <w:rsid w:val="00614DA3"/>
    <w:rsid w:val="00655905"/>
    <w:rsid w:val="0066136E"/>
    <w:rsid w:val="006755EF"/>
    <w:rsid w:val="00676BE6"/>
    <w:rsid w:val="006874D5"/>
    <w:rsid w:val="00687F0E"/>
    <w:rsid w:val="00690EB3"/>
    <w:rsid w:val="00691832"/>
    <w:rsid w:val="006B0B3F"/>
    <w:rsid w:val="006B0D5D"/>
    <w:rsid w:val="006B4E21"/>
    <w:rsid w:val="006B54E1"/>
    <w:rsid w:val="006C08FC"/>
    <w:rsid w:val="006D0224"/>
    <w:rsid w:val="006D2A59"/>
    <w:rsid w:val="006F353D"/>
    <w:rsid w:val="007038DB"/>
    <w:rsid w:val="00707AFE"/>
    <w:rsid w:val="00720C90"/>
    <w:rsid w:val="00720F44"/>
    <w:rsid w:val="00725237"/>
    <w:rsid w:val="00725FEE"/>
    <w:rsid w:val="007331E9"/>
    <w:rsid w:val="0074487A"/>
    <w:rsid w:val="00753C31"/>
    <w:rsid w:val="0076272B"/>
    <w:rsid w:val="0076408E"/>
    <w:rsid w:val="00767B48"/>
    <w:rsid w:val="007937A9"/>
    <w:rsid w:val="00796D4C"/>
    <w:rsid w:val="007A1BF5"/>
    <w:rsid w:val="007A597D"/>
    <w:rsid w:val="007A6868"/>
    <w:rsid w:val="007A722D"/>
    <w:rsid w:val="007B05EF"/>
    <w:rsid w:val="007B448F"/>
    <w:rsid w:val="007B49F3"/>
    <w:rsid w:val="007B50ED"/>
    <w:rsid w:val="007C7A20"/>
    <w:rsid w:val="007D3AE9"/>
    <w:rsid w:val="007D5518"/>
    <w:rsid w:val="007D7E20"/>
    <w:rsid w:val="00811814"/>
    <w:rsid w:val="00833A86"/>
    <w:rsid w:val="00860FA2"/>
    <w:rsid w:val="00861F31"/>
    <w:rsid w:val="0088712D"/>
    <w:rsid w:val="00892D5F"/>
    <w:rsid w:val="008A6C89"/>
    <w:rsid w:val="008B0CDA"/>
    <w:rsid w:val="008D4843"/>
    <w:rsid w:val="008E370B"/>
    <w:rsid w:val="008F145A"/>
    <w:rsid w:val="008F3034"/>
    <w:rsid w:val="00932F20"/>
    <w:rsid w:val="0093520F"/>
    <w:rsid w:val="00940D05"/>
    <w:rsid w:val="00943E54"/>
    <w:rsid w:val="00953F73"/>
    <w:rsid w:val="009776BB"/>
    <w:rsid w:val="009A1E8D"/>
    <w:rsid w:val="009A6C8E"/>
    <w:rsid w:val="009B67DE"/>
    <w:rsid w:val="009C3EA9"/>
    <w:rsid w:val="009C3F00"/>
    <w:rsid w:val="009C5554"/>
    <w:rsid w:val="009D1653"/>
    <w:rsid w:val="009D2466"/>
    <w:rsid w:val="009F2AB1"/>
    <w:rsid w:val="009F2C9C"/>
    <w:rsid w:val="00A005A0"/>
    <w:rsid w:val="00A14EF8"/>
    <w:rsid w:val="00A21C4F"/>
    <w:rsid w:val="00A32AB1"/>
    <w:rsid w:val="00A405A8"/>
    <w:rsid w:val="00A41D4C"/>
    <w:rsid w:val="00A63F0A"/>
    <w:rsid w:val="00A663BA"/>
    <w:rsid w:val="00A7112A"/>
    <w:rsid w:val="00A71753"/>
    <w:rsid w:val="00A731B7"/>
    <w:rsid w:val="00A874EA"/>
    <w:rsid w:val="00A91AAD"/>
    <w:rsid w:val="00A95534"/>
    <w:rsid w:val="00A97F9C"/>
    <w:rsid w:val="00AB05CC"/>
    <w:rsid w:val="00AD4C43"/>
    <w:rsid w:val="00AE1BE4"/>
    <w:rsid w:val="00AE3CC2"/>
    <w:rsid w:val="00AE587C"/>
    <w:rsid w:val="00AF393A"/>
    <w:rsid w:val="00B107CB"/>
    <w:rsid w:val="00B22A83"/>
    <w:rsid w:val="00B61DD8"/>
    <w:rsid w:val="00B7240C"/>
    <w:rsid w:val="00B82ECC"/>
    <w:rsid w:val="00B84175"/>
    <w:rsid w:val="00B843B1"/>
    <w:rsid w:val="00B9766A"/>
    <w:rsid w:val="00BA1094"/>
    <w:rsid w:val="00BA4171"/>
    <w:rsid w:val="00BA70CD"/>
    <w:rsid w:val="00BB0A3A"/>
    <w:rsid w:val="00BB6140"/>
    <w:rsid w:val="00BC58C4"/>
    <w:rsid w:val="00BF088B"/>
    <w:rsid w:val="00BF736F"/>
    <w:rsid w:val="00C05DD1"/>
    <w:rsid w:val="00C104F3"/>
    <w:rsid w:val="00C12A81"/>
    <w:rsid w:val="00C30F32"/>
    <w:rsid w:val="00C31370"/>
    <w:rsid w:val="00C31A82"/>
    <w:rsid w:val="00C332DF"/>
    <w:rsid w:val="00C51E07"/>
    <w:rsid w:val="00C551E4"/>
    <w:rsid w:val="00C612B2"/>
    <w:rsid w:val="00C77D1B"/>
    <w:rsid w:val="00C77F23"/>
    <w:rsid w:val="00C86C56"/>
    <w:rsid w:val="00C91027"/>
    <w:rsid w:val="00CB3BF5"/>
    <w:rsid w:val="00CF5235"/>
    <w:rsid w:val="00D06D02"/>
    <w:rsid w:val="00D07A06"/>
    <w:rsid w:val="00D138A7"/>
    <w:rsid w:val="00D2327B"/>
    <w:rsid w:val="00D245D4"/>
    <w:rsid w:val="00D25F31"/>
    <w:rsid w:val="00D30411"/>
    <w:rsid w:val="00D43825"/>
    <w:rsid w:val="00D439D2"/>
    <w:rsid w:val="00D45F9E"/>
    <w:rsid w:val="00D50202"/>
    <w:rsid w:val="00D64D63"/>
    <w:rsid w:val="00D67D5B"/>
    <w:rsid w:val="00D73AE9"/>
    <w:rsid w:val="00DC095F"/>
    <w:rsid w:val="00DC0C08"/>
    <w:rsid w:val="00DC4EE7"/>
    <w:rsid w:val="00DC5A50"/>
    <w:rsid w:val="00DE0CB8"/>
    <w:rsid w:val="00DF7444"/>
    <w:rsid w:val="00E13697"/>
    <w:rsid w:val="00E32AB1"/>
    <w:rsid w:val="00E479B7"/>
    <w:rsid w:val="00E56873"/>
    <w:rsid w:val="00E56900"/>
    <w:rsid w:val="00E66D9A"/>
    <w:rsid w:val="00E8612C"/>
    <w:rsid w:val="00E91AB0"/>
    <w:rsid w:val="00EA78A7"/>
    <w:rsid w:val="00EB2114"/>
    <w:rsid w:val="00EB4A5E"/>
    <w:rsid w:val="00EC424A"/>
    <w:rsid w:val="00EC74DF"/>
    <w:rsid w:val="00ED21EC"/>
    <w:rsid w:val="00ED4097"/>
    <w:rsid w:val="00EE3627"/>
    <w:rsid w:val="00F02EF8"/>
    <w:rsid w:val="00F04593"/>
    <w:rsid w:val="00F06402"/>
    <w:rsid w:val="00F13CD5"/>
    <w:rsid w:val="00F13F4F"/>
    <w:rsid w:val="00F15174"/>
    <w:rsid w:val="00F15BF8"/>
    <w:rsid w:val="00F30EF8"/>
    <w:rsid w:val="00F45F88"/>
    <w:rsid w:val="00F46E26"/>
    <w:rsid w:val="00F51B6A"/>
    <w:rsid w:val="00F529A6"/>
    <w:rsid w:val="00F53CD0"/>
    <w:rsid w:val="00F62B9D"/>
    <w:rsid w:val="00F6526F"/>
    <w:rsid w:val="00F66ADE"/>
    <w:rsid w:val="00F80488"/>
    <w:rsid w:val="00F83851"/>
    <w:rsid w:val="00F86632"/>
    <w:rsid w:val="00F917C6"/>
    <w:rsid w:val="00F94E13"/>
    <w:rsid w:val="00FA346B"/>
    <w:rsid w:val="00FA75E8"/>
    <w:rsid w:val="00FC35AE"/>
    <w:rsid w:val="00FC4944"/>
    <w:rsid w:val="00FD370B"/>
    <w:rsid w:val="00FD402F"/>
    <w:rsid w:val="00FD5F2F"/>
    <w:rsid w:val="1B29D04D"/>
    <w:rsid w:val="26B4788E"/>
    <w:rsid w:val="2F231780"/>
    <w:rsid w:val="38929D74"/>
    <w:rsid w:val="4F5C42BF"/>
    <w:rsid w:val="548B92D1"/>
    <w:rsid w:val="6A64207A"/>
    <w:rsid w:val="7A52987B"/>
    <w:rsid w:val="7BE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7667"/>
  <w14:defaultImageDpi w14:val="32767"/>
  <w15:chartTrackingRefBased/>
  <w15:docId w15:val="{068A5B40-71A7-634D-90D1-8C5F63C6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F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F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7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3F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17F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aliases w:val="DWA List 1,List Paragraph1,List Paragraph11,L,Recommendation,CV text,Table text,Colorful List - Accent 11,COOP,Primary Bullet List,Paragraph,P3Numbered List,CRP Numbered List,List Paragraph (numbered (a)),F5 List Paragraph,Dot pt"/>
    <w:basedOn w:val="Normal"/>
    <w:link w:val="ListParagraphChar"/>
    <w:uiPriority w:val="34"/>
    <w:qFormat/>
    <w:rsid w:val="001A16E1"/>
    <w:pPr>
      <w:ind w:left="720"/>
      <w:contextualSpacing/>
    </w:pPr>
  </w:style>
  <w:style w:type="table" w:styleId="TableGrid">
    <w:name w:val="Table Grid"/>
    <w:basedOn w:val="TableNormal"/>
    <w:uiPriority w:val="39"/>
    <w:rsid w:val="001A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59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136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697"/>
  </w:style>
  <w:style w:type="character" w:styleId="PageNumber">
    <w:name w:val="page number"/>
    <w:basedOn w:val="DefaultParagraphFont"/>
    <w:uiPriority w:val="99"/>
    <w:semiHidden/>
    <w:unhideWhenUsed/>
    <w:rsid w:val="00E13697"/>
  </w:style>
  <w:style w:type="paragraph" w:styleId="FootnoteText">
    <w:name w:val="footnote text"/>
    <w:basedOn w:val="Normal"/>
    <w:link w:val="FootnoteTextChar"/>
    <w:uiPriority w:val="99"/>
    <w:unhideWhenUsed/>
    <w:rsid w:val="00331B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1B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B7D"/>
    <w:rPr>
      <w:vertAlign w:val="superscript"/>
    </w:rPr>
  </w:style>
  <w:style w:type="character" w:styleId="Strong">
    <w:name w:val="Strong"/>
    <w:basedOn w:val="DefaultParagraphFont"/>
    <w:uiPriority w:val="22"/>
    <w:qFormat/>
    <w:rsid w:val="001555CB"/>
    <w:rPr>
      <w:b/>
      <w:bCs/>
    </w:rPr>
  </w:style>
  <w:style w:type="character" w:customStyle="1" w:styleId="apple-converted-space">
    <w:name w:val="apple-converted-space"/>
    <w:basedOn w:val="DefaultParagraphFont"/>
    <w:rsid w:val="001555CB"/>
  </w:style>
  <w:style w:type="paragraph" w:styleId="BodyText">
    <w:name w:val="Body Text"/>
    <w:basedOn w:val="Normal"/>
    <w:link w:val="BodyTextChar"/>
    <w:uiPriority w:val="99"/>
    <w:unhideWhenUsed/>
    <w:qFormat/>
    <w:rsid w:val="006031F2"/>
    <w:pPr>
      <w:spacing w:after="120" w:line="276" w:lineRule="auto"/>
    </w:pPr>
    <w:rPr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6031F2"/>
    <w:rPr>
      <w:sz w:val="22"/>
      <w:szCs w:val="22"/>
      <w:lang w:val="en-AU"/>
    </w:rPr>
  </w:style>
  <w:style w:type="paragraph" w:styleId="Caption">
    <w:name w:val="caption"/>
    <w:aliases w:val="Caption table"/>
    <w:basedOn w:val="Normal"/>
    <w:next w:val="Normal"/>
    <w:link w:val="CaptionChar"/>
    <w:uiPriority w:val="35"/>
    <w:unhideWhenUsed/>
    <w:qFormat/>
    <w:rsid w:val="006031F2"/>
    <w:pPr>
      <w:keepNext/>
      <w:spacing w:before="360" w:after="180"/>
      <w:ind w:left="1134" w:hanging="1134"/>
    </w:pPr>
    <w:rPr>
      <w:rFonts w:ascii="Calibri" w:hAnsi="Calibri"/>
      <w:b/>
      <w:color w:val="BC1D43"/>
      <w:sz w:val="18"/>
      <w:szCs w:val="18"/>
      <w:lang w:val="en-AU"/>
    </w:rPr>
  </w:style>
  <w:style w:type="character" w:customStyle="1" w:styleId="ListParagraphChar">
    <w:name w:val="List Paragraph Char"/>
    <w:aliases w:val="DWA List 1 Char,List Paragraph1 Char,List Paragraph11 Char,L Char,Recommendation Char,CV text Char,Table text Char,Colorful List - Accent 11 Char,COOP Char,Primary Bullet List Char,Paragraph Char,P3Numbered List Char,Dot pt Char"/>
    <w:basedOn w:val="DefaultParagraphFont"/>
    <w:link w:val="ListParagraph"/>
    <w:uiPriority w:val="34"/>
    <w:qFormat/>
    <w:locked/>
    <w:rsid w:val="006031F2"/>
  </w:style>
  <w:style w:type="character" w:customStyle="1" w:styleId="CaptionChar">
    <w:name w:val="Caption Char"/>
    <w:aliases w:val="Caption table Char"/>
    <w:basedOn w:val="DefaultParagraphFont"/>
    <w:link w:val="Caption"/>
    <w:uiPriority w:val="35"/>
    <w:rsid w:val="006031F2"/>
    <w:rPr>
      <w:rFonts w:ascii="Calibri" w:hAnsi="Calibri"/>
      <w:b/>
      <w:color w:val="BC1D43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51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B6A"/>
  </w:style>
  <w:style w:type="paragraph" w:styleId="BalloonText">
    <w:name w:val="Balloon Text"/>
    <w:basedOn w:val="Normal"/>
    <w:link w:val="BalloonTextChar"/>
    <w:uiPriority w:val="99"/>
    <w:semiHidden/>
    <w:unhideWhenUsed/>
    <w:rsid w:val="00276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7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F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0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05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6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localisation.ifrc.org/wp-content/uploads/2019/09/PacificCaseStudy201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es.au/disease-surveillance-case-stud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fid.asn.au/content/commitment-62-we-collect-and-use-information-ethicall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fat.gov.au/about-us/publications/corporate/Pages/consent-for-use-of-images-vide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4CF51C84DCD4692C0DBE656617F0B" ma:contentTypeVersion="6" ma:contentTypeDescription="Create a new document." ma:contentTypeScope="" ma:versionID="ba1fa6c34a2dab3fe078ff3cf69a9971">
  <xsd:schema xmlns:xsd="http://www.w3.org/2001/XMLSchema" xmlns:xs="http://www.w3.org/2001/XMLSchema" xmlns:p="http://schemas.microsoft.com/office/2006/metadata/properties" xmlns:ns2="78d0bf03-9cf1-435a-9150-bb1741ef4aca" xmlns:ns3="b968483e-5775-4ddf-9a20-dc883da9a1ba" targetNamespace="http://schemas.microsoft.com/office/2006/metadata/properties" ma:root="true" ma:fieldsID="820c0362387de8b9b76192a44b850940" ns2:_="" ns3:_="">
    <xsd:import namespace="78d0bf03-9cf1-435a-9150-bb1741ef4aca"/>
    <xsd:import namespace="b968483e-5775-4ddf-9a20-dc883da9a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bf03-9cf1-435a-9150-bb1741ef4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8483e-5775-4ddf-9a20-dc883da9a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5D4EE-9AEC-49AD-AD47-4CBC8C842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0bf03-9cf1-435a-9150-bb1741ef4aca"/>
    <ds:schemaRef ds:uri="b968483e-5775-4ddf-9a20-dc883da9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B747B-F631-47E4-9C3F-367414EB5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FD5D5-4B31-4896-9968-41C45A4EA2BC}">
  <ds:schemaRefs>
    <ds:schemaRef ds:uri="http://purl.org/dc/terms/"/>
    <ds:schemaRef ds:uri="http://purl.org/dc/elements/1.1/"/>
    <ds:schemaRef ds:uri="78d0bf03-9cf1-435a-9150-bb1741ef4ac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b968483e-5775-4ddf-9a20-dc883da9a1b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2669</Characters>
  <Application>Microsoft Office Word</Application>
  <DocSecurity>0</DocSecurity>
  <Lines>62</Lines>
  <Paragraphs>30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Keryn Clark</dc:creator>
  <cp:keywords>[SEC=OFFICIAL]</cp:keywords>
  <dc:description/>
  <cp:lastModifiedBy>Keryn Clark</cp:lastModifiedBy>
  <cp:revision>7</cp:revision>
  <cp:lastPrinted>2020-04-01T23:42:00Z</cp:lastPrinted>
  <dcterms:created xsi:type="dcterms:W3CDTF">2024-12-05T05:15:00Z</dcterms:created>
  <dcterms:modified xsi:type="dcterms:W3CDTF">2024-12-05T05:19:00Z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69481FF46EA2447EB749A2A06A794548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90E7C86EBAA622EA8157FDC7ADFDB4D7FE2C732F</vt:lpwstr>
  </property>
  <property fmtid="{D5CDD505-2E9C-101B-9397-08002B2CF9AE}" pid="11" name="PM_OriginationTimeStamp">
    <vt:lpwstr>2022-03-16T05:25:30Z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A2F67AB4D300A1671ECCEEA615052009</vt:lpwstr>
  </property>
  <property fmtid="{D5CDD505-2E9C-101B-9397-08002B2CF9AE}" pid="20" name="PM_Hash_Salt">
    <vt:lpwstr>190DB1AEBCBE9EACDC7C729DAB5E6728</vt:lpwstr>
  </property>
  <property fmtid="{D5CDD505-2E9C-101B-9397-08002B2CF9AE}" pid="21" name="PM_Hash_SHA1">
    <vt:lpwstr>8E2D6D3C51C51E489891C9C83FA1976753B3CAA1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HMAC">
    <vt:lpwstr>v=2022.1;a=SHA256;h=1443CD4529C8465BD1917D52EAA0877380EB4D86633CEE4A8F4758C96E88E56A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343E3E1168C35D9325FEEFAA5DCC1C5306FA3B6DAEC99DDFE35D758E1C8EBC0F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ContentTypeId">
    <vt:lpwstr>0x0101007D14CF51C84DCD4692C0DBE656617F0B</vt:lpwstr>
  </property>
</Properties>
</file>